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378D" w:rsidRPr="0082378D" w:rsidRDefault="0082378D" w:rsidP="0082378D">
      <w:pPr>
        <w:spacing w:after="0" w:line="240" w:lineRule="auto"/>
        <w:jc w:val="center"/>
        <w:rPr>
          <w:rFonts w:ascii="Times New Roman" w:hAnsi="Times New Roman" w:cs="Times New Roman"/>
          <w:b/>
          <w:sz w:val="24"/>
          <w:szCs w:val="24"/>
        </w:rPr>
      </w:pPr>
      <w:r w:rsidRPr="0082378D">
        <w:rPr>
          <w:rFonts w:ascii="Times New Roman" w:hAnsi="Times New Roman" w:cs="Times New Roman"/>
          <w:sz w:val="24"/>
          <w:szCs w:val="24"/>
        </w:rPr>
        <w:t>Изображение государственного Герба Республики Казахстан</w:t>
      </w:r>
    </w:p>
    <w:p w:rsidR="0082378D" w:rsidRPr="0082378D" w:rsidRDefault="0082378D" w:rsidP="0082378D">
      <w:pPr>
        <w:spacing w:after="0" w:line="240" w:lineRule="auto"/>
        <w:jc w:val="center"/>
        <w:rPr>
          <w:rFonts w:ascii="Times New Roman" w:hAnsi="Times New Roman" w:cs="Times New Roman"/>
          <w:b/>
          <w:sz w:val="24"/>
          <w:szCs w:val="24"/>
        </w:rPr>
      </w:pPr>
    </w:p>
    <w:p w:rsidR="0082378D" w:rsidRPr="0082378D" w:rsidRDefault="0082378D" w:rsidP="0082378D">
      <w:pPr>
        <w:spacing w:after="0" w:line="240" w:lineRule="auto"/>
        <w:jc w:val="center"/>
        <w:rPr>
          <w:rFonts w:ascii="Times New Roman" w:hAnsi="Times New Roman" w:cs="Times New Roman"/>
          <w:i/>
          <w:sz w:val="24"/>
          <w:szCs w:val="24"/>
        </w:rPr>
      </w:pPr>
    </w:p>
    <w:p w:rsidR="0082378D" w:rsidRPr="0082378D" w:rsidRDefault="0082378D" w:rsidP="0082378D">
      <w:pPr>
        <w:spacing w:after="0" w:line="240" w:lineRule="auto"/>
        <w:jc w:val="center"/>
        <w:rPr>
          <w:rFonts w:ascii="Times New Roman" w:hAnsi="Times New Roman" w:cs="Times New Roman"/>
          <w:b/>
          <w:sz w:val="24"/>
          <w:szCs w:val="24"/>
        </w:rPr>
      </w:pPr>
      <w:r w:rsidRPr="0082378D">
        <w:rPr>
          <w:rFonts w:ascii="Times New Roman" w:hAnsi="Times New Roman" w:cs="Times New Roman"/>
          <w:b/>
          <w:sz w:val="24"/>
          <w:szCs w:val="24"/>
        </w:rPr>
        <w:t>НАЦИОНАЛЬНЫЙ СТАНДАРТ РЕСПУБЛИКИ КАЗАХСТАН</w:t>
      </w:r>
    </w:p>
    <w:p w:rsidR="0082378D" w:rsidRPr="0082378D" w:rsidRDefault="0082378D" w:rsidP="0082378D">
      <w:pPr>
        <w:spacing w:after="0" w:line="240" w:lineRule="auto"/>
        <w:jc w:val="center"/>
        <w:rPr>
          <w:rFonts w:ascii="Times New Roman" w:hAnsi="Times New Roman" w:cs="Times New Roman"/>
          <w:sz w:val="24"/>
          <w:szCs w:val="24"/>
        </w:rPr>
      </w:pPr>
      <w:r w:rsidRPr="0082378D">
        <w:rPr>
          <w:rFonts w:ascii="Times New Roman" w:hAnsi="Times New Roman" w:cs="Times New Roman"/>
          <w:sz w:val="24"/>
          <w:szCs w:val="24"/>
        </w:rPr>
        <w:t>–––––––––––––––––––––––––––––––––––––––––––––––––––––––––––––––––––––––––––––</w:t>
      </w:r>
    </w:p>
    <w:p w:rsidR="0082378D" w:rsidRPr="0082378D" w:rsidRDefault="0082378D" w:rsidP="0082378D">
      <w:pPr>
        <w:spacing w:after="0" w:line="240" w:lineRule="auto"/>
        <w:jc w:val="center"/>
        <w:rPr>
          <w:rFonts w:ascii="Times New Roman" w:hAnsi="Times New Roman" w:cs="Times New Roman"/>
          <w:sz w:val="24"/>
          <w:szCs w:val="24"/>
        </w:rPr>
      </w:pPr>
    </w:p>
    <w:p w:rsidR="0082378D" w:rsidRPr="0082378D" w:rsidRDefault="0082378D" w:rsidP="0082378D">
      <w:pPr>
        <w:spacing w:after="0" w:line="240" w:lineRule="auto"/>
        <w:jc w:val="center"/>
        <w:rPr>
          <w:rFonts w:ascii="Times New Roman" w:hAnsi="Times New Roman" w:cs="Times New Roman"/>
          <w:sz w:val="24"/>
          <w:szCs w:val="24"/>
        </w:rPr>
      </w:pPr>
    </w:p>
    <w:p w:rsidR="0082378D" w:rsidRPr="0082378D" w:rsidRDefault="0082378D" w:rsidP="0082378D">
      <w:pPr>
        <w:spacing w:after="0" w:line="240" w:lineRule="auto"/>
        <w:rPr>
          <w:rFonts w:ascii="Times New Roman" w:hAnsi="Times New Roman" w:cs="Times New Roman"/>
          <w:sz w:val="24"/>
          <w:szCs w:val="24"/>
        </w:rPr>
      </w:pPr>
    </w:p>
    <w:p w:rsidR="0082378D" w:rsidRPr="0082378D" w:rsidRDefault="0082378D" w:rsidP="0082378D">
      <w:pPr>
        <w:spacing w:after="0" w:line="240" w:lineRule="auto"/>
        <w:rPr>
          <w:rFonts w:ascii="Times New Roman" w:hAnsi="Times New Roman" w:cs="Times New Roman"/>
          <w:sz w:val="24"/>
          <w:szCs w:val="24"/>
        </w:rPr>
      </w:pPr>
    </w:p>
    <w:p w:rsidR="0082378D" w:rsidRPr="0082378D" w:rsidRDefault="0082378D" w:rsidP="0082378D">
      <w:pPr>
        <w:spacing w:after="0" w:line="240" w:lineRule="auto"/>
        <w:rPr>
          <w:rFonts w:ascii="Times New Roman" w:hAnsi="Times New Roman" w:cs="Times New Roman"/>
          <w:sz w:val="24"/>
          <w:szCs w:val="24"/>
        </w:rPr>
      </w:pPr>
    </w:p>
    <w:p w:rsidR="0082378D" w:rsidRPr="0082378D" w:rsidRDefault="0082378D" w:rsidP="0082378D">
      <w:pPr>
        <w:spacing w:after="0" w:line="240" w:lineRule="auto"/>
        <w:rPr>
          <w:rFonts w:ascii="Times New Roman" w:hAnsi="Times New Roman" w:cs="Times New Roman"/>
          <w:sz w:val="24"/>
          <w:szCs w:val="24"/>
        </w:rPr>
      </w:pPr>
    </w:p>
    <w:p w:rsidR="0082378D" w:rsidRPr="0082378D" w:rsidRDefault="0082378D" w:rsidP="0082378D">
      <w:pPr>
        <w:spacing w:after="0" w:line="240" w:lineRule="auto"/>
        <w:rPr>
          <w:rFonts w:ascii="Times New Roman" w:hAnsi="Times New Roman" w:cs="Times New Roman"/>
          <w:sz w:val="24"/>
          <w:szCs w:val="24"/>
        </w:rPr>
      </w:pPr>
    </w:p>
    <w:p w:rsidR="0082378D" w:rsidRPr="0082378D" w:rsidRDefault="0082378D" w:rsidP="0082378D">
      <w:pPr>
        <w:spacing w:after="0" w:line="240" w:lineRule="auto"/>
        <w:rPr>
          <w:rFonts w:ascii="Times New Roman" w:hAnsi="Times New Roman" w:cs="Times New Roman"/>
          <w:sz w:val="24"/>
          <w:szCs w:val="24"/>
        </w:rPr>
      </w:pPr>
    </w:p>
    <w:p w:rsidR="0082378D" w:rsidRPr="0082378D" w:rsidRDefault="0082378D" w:rsidP="0082378D">
      <w:pPr>
        <w:spacing w:after="0" w:line="240" w:lineRule="auto"/>
        <w:jc w:val="center"/>
        <w:rPr>
          <w:rFonts w:ascii="Times New Roman" w:hAnsi="Times New Roman" w:cs="Times New Roman"/>
          <w:b/>
          <w:sz w:val="24"/>
          <w:szCs w:val="24"/>
        </w:rPr>
      </w:pPr>
      <w:r w:rsidRPr="0082378D">
        <w:rPr>
          <w:rFonts w:ascii="Times New Roman" w:hAnsi="Times New Roman" w:cs="Times New Roman"/>
          <w:b/>
          <w:sz w:val="24"/>
          <w:szCs w:val="24"/>
          <w:lang w:eastAsia="ru-RU"/>
        </w:rPr>
        <w:t>СТАНДАРТНАЯ ПРАКТИКА РАСЧЕТА ТЕПЛОТЫ СГОРАНИЯ СПОСОБНОСТИ, КОЭФФИЦИЕНТА СЖИМАЕМОСТИ И ОТНОСИТЕЛЬНОЙ ПЛОТНОСТИ ГАЗООБРАЗНЫХ ТОПЛИВ</w:t>
      </w:r>
    </w:p>
    <w:p w:rsidR="0082378D" w:rsidRPr="0082378D" w:rsidRDefault="0082378D" w:rsidP="0082378D">
      <w:pPr>
        <w:spacing w:after="0" w:line="240" w:lineRule="auto"/>
        <w:jc w:val="center"/>
        <w:rPr>
          <w:rFonts w:ascii="Times New Roman" w:eastAsia="Arial-BoldMT" w:hAnsi="Times New Roman" w:cs="Times New Roman"/>
          <w:b/>
          <w:bCs/>
          <w:sz w:val="24"/>
          <w:szCs w:val="24"/>
        </w:rPr>
      </w:pPr>
    </w:p>
    <w:p w:rsidR="0082378D" w:rsidRPr="0082378D" w:rsidRDefault="0082378D" w:rsidP="0082378D">
      <w:pPr>
        <w:spacing w:after="0" w:line="240" w:lineRule="auto"/>
        <w:jc w:val="center"/>
        <w:rPr>
          <w:rFonts w:ascii="Times New Roman" w:eastAsia="Arial-BoldMT" w:hAnsi="Times New Roman" w:cs="Times New Roman"/>
          <w:b/>
          <w:bCs/>
          <w:sz w:val="24"/>
          <w:szCs w:val="24"/>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r w:rsidRPr="0082378D">
        <w:rPr>
          <w:rStyle w:val="FontStyle36"/>
          <w:rFonts w:ascii="Times New Roman" w:eastAsiaTheme="minorEastAsia" w:hAnsi="Times New Roman" w:cs="Times New Roman"/>
          <w:b/>
          <w:sz w:val="24"/>
          <w:szCs w:val="24"/>
          <w:lang w:eastAsia="fr-FR"/>
        </w:rPr>
        <w:t>СТ</w:t>
      </w:r>
      <w:r w:rsidRPr="0082378D">
        <w:rPr>
          <w:rStyle w:val="FontStyle36"/>
          <w:rFonts w:ascii="Times New Roman" w:eastAsiaTheme="minorEastAsia" w:hAnsi="Times New Roman" w:cs="Times New Roman"/>
          <w:b/>
          <w:sz w:val="24"/>
          <w:szCs w:val="24"/>
          <w:lang w:val="en-US" w:eastAsia="fr-FR"/>
        </w:rPr>
        <w:t xml:space="preserve"> </w:t>
      </w:r>
      <w:r w:rsidRPr="0082378D">
        <w:rPr>
          <w:rStyle w:val="FontStyle36"/>
          <w:rFonts w:ascii="Times New Roman" w:eastAsiaTheme="minorEastAsia" w:hAnsi="Times New Roman" w:cs="Times New Roman"/>
          <w:b/>
          <w:sz w:val="24"/>
          <w:szCs w:val="24"/>
          <w:lang w:eastAsia="fr-FR"/>
        </w:rPr>
        <w:t>РК</w:t>
      </w:r>
      <w:r w:rsidRPr="0082378D">
        <w:rPr>
          <w:rStyle w:val="FontStyle36"/>
          <w:rFonts w:ascii="Times New Roman" w:eastAsiaTheme="minorEastAsia" w:hAnsi="Times New Roman" w:cs="Times New Roman"/>
          <w:b/>
          <w:sz w:val="24"/>
          <w:szCs w:val="24"/>
          <w:lang w:val="en-US" w:eastAsia="fr-FR"/>
        </w:rPr>
        <w:t xml:space="preserve"> ASTM D</w:t>
      </w:r>
      <w:r>
        <w:rPr>
          <w:rStyle w:val="FontStyle36"/>
          <w:rFonts w:ascii="Times New Roman" w:eastAsiaTheme="minorEastAsia" w:hAnsi="Times New Roman" w:cs="Times New Roman"/>
          <w:b/>
          <w:sz w:val="24"/>
          <w:szCs w:val="24"/>
          <w:lang w:val="en-US" w:eastAsia="fr-FR"/>
        </w:rPr>
        <w:t>3588</w:t>
      </w: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5C5E66" w:rsidRDefault="0082378D" w:rsidP="0082378D">
      <w:pPr>
        <w:spacing w:after="0" w:line="240" w:lineRule="auto"/>
        <w:jc w:val="center"/>
        <w:rPr>
          <w:rFonts w:ascii="Times New Roman" w:hAnsi="Times New Roman" w:cs="Times New Roman"/>
          <w:b/>
          <w:bCs/>
          <w:i/>
          <w:sz w:val="24"/>
          <w:szCs w:val="24"/>
          <w:lang w:val="en-US"/>
        </w:rPr>
      </w:pPr>
      <w:r w:rsidRPr="0082378D">
        <w:rPr>
          <w:rFonts w:ascii="Times New Roman" w:hAnsi="Times New Roman" w:cs="Times New Roman"/>
          <w:i/>
          <w:sz w:val="24"/>
          <w:szCs w:val="24"/>
          <w:lang w:val="en-US"/>
        </w:rPr>
        <w:t>(</w:t>
      </w:r>
      <w:r w:rsidRPr="0082378D">
        <w:rPr>
          <w:rFonts w:ascii="Times New Roman" w:hAnsi="Times New Roman" w:cs="Times New Roman"/>
          <w:i/>
          <w:lang w:val="en-US"/>
        </w:rPr>
        <w:t xml:space="preserve">ASTM </w:t>
      </w:r>
      <w:r w:rsidRPr="005C5E66">
        <w:rPr>
          <w:rFonts w:ascii="Times New Roman" w:hAnsi="Times New Roman" w:cs="Times New Roman"/>
          <w:i/>
          <w:sz w:val="24"/>
          <w:szCs w:val="24"/>
          <w:lang w:val="en-US"/>
        </w:rPr>
        <w:t xml:space="preserve">D3588-98 (2017) </w:t>
      </w:r>
      <w:r w:rsidR="005C5E66" w:rsidRPr="005C5E66">
        <w:rPr>
          <w:rFonts w:ascii="Times New Roman" w:hAnsi="Times New Roman" w:cs="Times New Roman"/>
          <w:i/>
          <w:sz w:val="24"/>
          <w:szCs w:val="24"/>
          <w:lang w:val="en-US"/>
        </w:rPr>
        <w:t>Standard Practice for Calculating Heat Value, Compressibility Factor, and Relative Density of Gaseous Fuels</w:t>
      </w:r>
      <w:r w:rsidRPr="005C5E66">
        <w:rPr>
          <w:rFonts w:ascii="Times New Roman" w:hAnsi="Times New Roman" w:cs="Times New Roman"/>
          <w:i/>
          <w:sz w:val="24"/>
          <w:szCs w:val="24"/>
          <w:lang w:val="en-US"/>
        </w:rPr>
        <w:t>, IDT)</w:t>
      </w: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Cs/>
          <w:sz w:val="24"/>
          <w:szCs w:val="24"/>
          <w:lang w:val="en-US"/>
        </w:rPr>
      </w:pPr>
      <w:r w:rsidRPr="0082378D">
        <w:rPr>
          <w:rFonts w:ascii="Times New Roman" w:eastAsia="Arial-BoldMT" w:hAnsi="Times New Roman" w:cs="Times New Roman"/>
          <w:bCs/>
          <w:sz w:val="24"/>
          <w:szCs w:val="24"/>
        </w:rPr>
        <w:t>Этот</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национальный</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стандарт</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Республики</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Казахстан</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основан</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на</w:t>
      </w:r>
      <w:r w:rsidRPr="0082378D">
        <w:rPr>
          <w:rFonts w:ascii="Times New Roman" w:eastAsia="Arial-BoldMT" w:hAnsi="Times New Roman" w:cs="Times New Roman"/>
          <w:bCs/>
          <w:sz w:val="24"/>
          <w:szCs w:val="24"/>
          <w:lang w:val="en-US"/>
        </w:rPr>
        <w:t xml:space="preserve"> </w:t>
      </w:r>
      <w:r w:rsidRPr="0082378D">
        <w:rPr>
          <w:rFonts w:ascii="Times New Roman" w:hAnsi="Times New Roman" w:cs="Times New Roman"/>
          <w:sz w:val="24"/>
          <w:szCs w:val="24"/>
          <w:lang w:val="en-US"/>
        </w:rPr>
        <w:t>ASTM D3588-98 (2017)</w:t>
      </w:r>
      <w:r w:rsidRPr="0082378D">
        <w:rPr>
          <w:rFonts w:ascii="Times New Roman" w:eastAsia="Arial-BoldMT" w:hAnsi="Times New Roman" w:cs="Times New Roman"/>
          <w:bCs/>
          <w:sz w:val="24"/>
          <w:szCs w:val="24"/>
          <w:lang w:val="en-US"/>
        </w:rPr>
        <w:t xml:space="preserve">, Title, Copyright ASTM International, 100 Barr Harbor Drive, West Conshohocken, PA 19428, </w:t>
      </w:r>
      <w:r w:rsidRPr="0082378D">
        <w:rPr>
          <w:rFonts w:ascii="Times New Roman" w:eastAsia="Arial-BoldMT" w:hAnsi="Times New Roman" w:cs="Times New Roman"/>
          <w:bCs/>
          <w:sz w:val="24"/>
          <w:szCs w:val="24"/>
        </w:rPr>
        <w:t>США</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в</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соответствии</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с</w:t>
      </w:r>
      <w:r w:rsidRPr="0082378D">
        <w:rPr>
          <w:rFonts w:ascii="Times New Roman" w:eastAsia="Arial-BoldMT" w:hAnsi="Times New Roman" w:cs="Times New Roman"/>
          <w:bCs/>
          <w:sz w:val="24"/>
          <w:szCs w:val="24"/>
          <w:lang w:val="en-US"/>
        </w:rPr>
        <w:t xml:space="preserve"> </w:t>
      </w:r>
      <w:r w:rsidRPr="0082378D">
        <w:rPr>
          <w:rFonts w:ascii="Times New Roman" w:eastAsia="Arial-BoldMT" w:hAnsi="Times New Roman" w:cs="Times New Roman"/>
          <w:bCs/>
          <w:sz w:val="24"/>
          <w:szCs w:val="24"/>
        </w:rPr>
        <w:t>лицензией</w:t>
      </w:r>
      <w:r w:rsidRPr="0082378D">
        <w:rPr>
          <w:rFonts w:ascii="Times New Roman" w:eastAsia="Arial-BoldMT" w:hAnsi="Times New Roman" w:cs="Times New Roman"/>
          <w:bCs/>
          <w:sz w:val="24"/>
          <w:szCs w:val="24"/>
          <w:lang w:val="en-US"/>
        </w:rPr>
        <w:t xml:space="preserve"> ASTM International</w:t>
      </w: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eastAsia="Arial-BoldMT" w:hAnsi="Times New Roman" w:cs="Times New Roman"/>
          <w:b/>
          <w:bCs/>
          <w:sz w:val="24"/>
          <w:szCs w:val="24"/>
          <w:lang w:val="en-US"/>
        </w:rPr>
      </w:pPr>
    </w:p>
    <w:p w:rsidR="0082378D" w:rsidRPr="0082378D" w:rsidRDefault="0082378D" w:rsidP="0082378D">
      <w:pPr>
        <w:spacing w:after="0" w:line="240" w:lineRule="auto"/>
        <w:jc w:val="center"/>
        <w:rPr>
          <w:rFonts w:ascii="Times New Roman" w:hAnsi="Times New Roman" w:cs="Times New Roman"/>
          <w:i/>
          <w:sz w:val="24"/>
          <w:szCs w:val="24"/>
        </w:rPr>
      </w:pPr>
      <w:r w:rsidRPr="0082378D">
        <w:rPr>
          <w:rFonts w:ascii="Times New Roman" w:hAnsi="Times New Roman" w:cs="Times New Roman"/>
          <w:i/>
          <w:sz w:val="24"/>
          <w:szCs w:val="24"/>
        </w:rPr>
        <w:t>Настоящий проект стандарта не подлежит применению до его утверждения</w:t>
      </w:r>
    </w:p>
    <w:p w:rsidR="0082378D" w:rsidRPr="0082378D" w:rsidRDefault="0082378D" w:rsidP="0082378D">
      <w:pPr>
        <w:spacing w:after="0" w:line="240" w:lineRule="auto"/>
        <w:jc w:val="center"/>
        <w:rPr>
          <w:rFonts w:ascii="Times New Roman" w:hAnsi="Times New Roman" w:cs="Times New Roman"/>
          <w:b/>
          <w:sz w:val="24"/>
          <w:szCs w:val="24"/>
        </w:rPr>
      </w:pPr>
    </w:p>
    <w:p w:rsidR="0082378D" w:rsidRPr="0082378D" w:rsidRDefault="0082378D" w:rsidP="0082378D">
      <w:pPr>
        <w:spacing w:after="0" w:line="240" w:lineRule="auto"/>
        <w:jc w:val="center"/>
        <w:rPr>
          <w:rFonts w:ascii="Times New Roman" w:hAnsi="Times New Roman" w:cs="Times New Roman"/>
          <w:b/>
          <w:sz w:val="24"/>
          <w:szCs w:val="24"/>
        </w:rPr>
      </w:pPr>
    </w:p>
    <w:p w:rsidR="0082378D" w:rsidRPr="0082378D" w:rsidRDefault="0082378D" w:rsidP="0082378D">
      <w:pPr>
        <w:spacing w:after="0" w:line="240" w:lineRule="auto"/>
        <w:jc w:val="center"/>
        <w:rPr>
          <w:rFonts w:ascii="Times New Roman" w:hAnsi="Times New Roman" w:cs="Times New Roman"/>
          <w:b/>
          <w:sz w:val="24"/>
          <w:szCs w:val="24"/>
        </w:rPr>
      </w:pPr>
    </w:p>
    <w:p w:rsidR="0082378D" w:rsidRPr="0082378D" w:rsidRDefault="0082378D" w:rsidP="0082378D">
      <w:pPr>
        <w:spacing w:after="0" w:line="240" w:lineRule="auto"/>
        <w:jc w:val="center"/>
        <w:rPr>
          <w:rFonts w:ascii="Times New Roman" w:hAnsi="Times New Roman" w:cs="Times New Roman"/>
          <w:b/>
          <w:sz w:val="24"/>
          <w:szCs w:val="24"/>
        </w:rPr>
      </w:pPr>
    </w:p>
    <w:p w:rsidR="0082378D" w:rsidRPr="0082378D" w:rsidRDefault="0082378D" w:rsidP="0082378D">
      <w:pPr>
        <w:spacing w:after="0" w:line="240" w:lineRule="auto"/>
        <w:jc w:val="center"/>
        <w:rPr>
          <w:rFonts w:ascii="Times New Roman" w:hAnsi="Times New Roman" w:cs="Times New Roman"/>
          <w:b/>
          <w:sz w:val="24"/>
          <w:szCs w:val="24"/>
        </w:rPr>
      </w:pPr>
    </w:p>
    <w:p w:rsidR="0082378D" w:rsidRPr="0082378D" w:rsidRDefault="0082378D" w:rsidP="0082378D">
      <w:pPr>
        <w:spacing w:after="0" w:line="240" w:lineRule="auto"/>
        <w:jc w:val="center"/>
        <w:rPr>
          <w:rFonts w:ascii="Times New Roman" w:hAnsi="Times New Roman" w:cs="Times New Roman"/>
          <w:b/>
          <w:sz w:val="24"/>
          <w:szCs w:val="24"/>
        </w:rPr>
      </w:pPr>
      <w:r w:rsidRPr="0082378D">
        <w:rPr>
          <w:rFonts w:ascii="Times New Roman" w:hAnsi="Times New Roman" w:cs="Times New Roman"/>
          <w:b/>
          <w:sz w:val="24"/>
          <w:szCs w:val="24"/>
        </w:rPr>
        <w:t xml:space="preserve">Комитет технического регулирования и метрологии </w:t>
      </w:r>
    </w:p>
    <w:p w:rsidR="0082378D" w:rsidRPr="0082378D" w:rsidRDefault="0082378D" w:rsidP="0082378D">
      <w:pPr>
        <w:spacing w:after="0" w:line="240" w:lineRule="auto"/>
        <w:jc w:val="center"/>
        <w:rPr>
          <w:rFonts w:ascii="Times New Roman" w:hAnsi="Times New Roman" w:cs="Times New Roman"/>
          <w:b/>
          <w:sz w:val="24"/>
          <w:szCs w:val="24"/>
        </w:rPr>
      </w:pPr>
      <w:r w:rsidRPr="0082378D">
        <w:rPr>
          <w:rFonts w:ascii="Times New Roman" w:hAnsi="Times New Roman" w:cs="Times New Roman"/>
          <w:b/>
          <w:sz w:val="24"/>
          <w:szCs w:val="24"/>
        </w:rPr>
        <w:t>Министерства торговли и интеграции Республики Казахстан</w:t>
      </w:r>
    </w:p>
    <w:p w:rsidR="0082378D" w:rsidRPr="0082378D" w:rsidRDefault="0082378D" w:rsidP="0082378D">
      <w:pPr>
        <w:spacing w:after="0" w:line="240" w:lineRule="auto"/>
        <w:jc w:val="center"/>
        <w:rPr>
          <w:rFonts w:ascii="Times New Roman" w:hAnsi="Times New Roman" w:cs="Times New Roman"/>
          <w:b/>
          <w:sz w:val="24"/>
          <w:szCs w:val="24"/>
        </w:rPr>
      </w:pPr>
      <w:r w:rsidRPr="0082378D">
        <w:rPr>
          <w:rFonts w:ascii="Times New Roman" w:hAnsi="Times New Roman" w:cs="Times New Roman"/>
          <w:b/>
          <w:sz w:val="24"/>
          <w:szCs w:val="24"/>
        </w:rPr>
        <w:t>(Госстандарт)</w:t>
      </w:r>
    </w:p>
    <w:p w:rsidR="0082378D" w:rsidRPr="0082378D" w:rsidRDefault="0082378D" w:rsidP="0082378D">
      <w:pPr>
        <w:spacing w:after="0" w:line="240" w:lineRule="auto"/>
        <w:jc w:val="center"/>
        <w:rPr>
          <w:rFonts w:ascii="Times New Roman" w:hAnsi="Times New Roman" w:cs="Times New Roman"/>
          <w:b/>
          <w:sz w:val="24"/>
          <w:szCs w:val="24"/>
        </w:rPr>
      </w:pPr>
    </w:p>
    <w:p w:rsidR="0082378D" w:rsidRDefault="0082378D" w:rsidP="0082378D">
      <w:pPr>
        <w:spacing w:after="0" w:line="240" w:lineRule="auto"/>
        <w:jc w:val="center"/>
        <w:rPr>
          <w:b/>
        </w:rPr>
      </w:pPr>
      <w:proofErr w:type="spellStart"/>
      <w:r w:rsidRPr="0082378D">
        <w:rPr>
          <w:rFonts w:ascii="Times New Roman" w:hAnsi="Times New Roman" w:cs="Times New Roman"/>
          <w:b/>
          <w:sz w:val="24"/>
          <w:szCs w:val="24"/>
        </w:rPr>
        <w:t>Нур</w:t>
      </w:r>
      <w:proofErr w:type="spellEnd"/>
      <w:r w:rsidRPr="0082378D">
        <w:rPr>
          <w:rFonts w:ascii="Times New Roman" w:hAnsi="Times New Roman" w:cs="Times New Roman"/>
          <w:b/>
          <w:sz w:val="24"/>
          <w:szCs w:val="24"/>
        </w:rPr>
        <w:t>-Султан</w:t>
      </w:r>
      <w:r>
        <w:rPr>
          <w:b/>
        </w:rPr>
        <w:br w:type="page"/>
      </w:r>
    </w:p>
    <w:p w:rsidR="0082378D" w:rsidRPr="0040791A" w:rsidRDefault="0082378D" w:rsidP="0082378D">
      <w:pPr>
        <w:spacing w:after="0" w:line="240" w:lineRule="auto"/>
        <w:ind w:firstLine="567"/>
        <w:jc w:val="center"/>
        <w:rPr>
          <w:rFonts w:ascii="Times New Roman" w:hAnsi="Times New Roman" w:cs="Times New Roman"/>
          <w:b/>
          <w:sz w:val="24"/>
          <w:szCs w:val="24"/>
        </w:rPr>
      </w:pPr>
      <w:r w:rsidRPr="0040791A">
        <w:rPr>
          <w:rFonts w:ascii="Times New Roman" w:hAnsi="Times New Roman" w:cs="Times New Roman"/>
          <w:b/>
          <w:sz w:val="24"/>
          <w:szCs w:val="24"/>
        </w:rPr>
        <w:lastRenderedPageBreak/>
        <w:t>Предисловие</w:t>
      </w:r>
    </w:p>
    <w:p w:rsidR="0082378D" w:rsidRPr="0082378D" w:rsidRDefault="0082378D" w:rsidP="0082378D">
      <w:pPr>
        <w:tabs>
          <w:tab w:val="left" w:pos="600"/>
        </w:tabs>
        <w:spacing w:after="0" w:line="240" w:lineRule="auto"/>
        <w:ind w:firstLine="567"/>
        <w:jc w:val="both"/>
        <w:rPr>
          <w:rFonts w:ascii="Times New Roman" w:hAnsi="Times New Roman" w:cs="Times New Roman"/>
        </w:rPr>
      </w:pP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r w:rsidRPr="0040791A">
        <w:rPr>
          <w:rFonts w:ascii="Times New Roman" w:hAnsi="Times New Roman" w:cs="Times New Roman"/>
          <w:b/>
          <w:sz w:val="24"/>
          <w:szCs w:val="24"/>
        </w:rPr>
        <w:t>1</w:t>
      </w:r>
      <w:r w:rsidRPr="0040791A">
        <w:rPr>
          <w:rFonts w:ascii="Times New Roman" w:hAnsi="Times New Roman" w:cs="Times New Roman"/>
          <w:sz w:val="24"/>
          <w:szCs w:val="24"/>
        </w:rPr>
        <w:t xml:space="preserve"> </w:t>
      </w:r>
      <w:r w:rsidRPr="0040791A">
        <w:rPr>
          <w:rFonts w:ascii="Times New Roman" w:hAnsi="Times New Roman" w:cs="Times New Roman"/>
          <w:b/>
          <w:sz w:val="24"/>
          <w:szCs w:val="24"/>
          <w:lang w:val="kk-KZ"/>
        </w:rPr>
        <w:t>ПОДГОТОВЛЕН</w:t>
      </w:r>
      <w:r w:rsidRPr="0040791A">
        <w:rPr>
          <w:rFonts w:ascii="Times New Roman" w:hAnsi="Times New Roman" w:cs="Times New Roman"/>
          <w:b/>
          <w:sz w:val="24"/>
          <w:szCs w:val="24"/>
        </w:rPr>
        <w:t xml:space="preserve"> И ВНЕСЕН </w:t>
      </w:r>
      <w:r w:rsidRPr="0040791A">
        <w:rPr>
          <w:rFonts w:ascii="Times New Roman" w:hAnsi="Times New Roman" w:cs="Times New Roman"/>
          <w:sz w:val="24"/>
          <w:szCs w:val="24"/>
        </w:rPr>
        <w:t xml:space="preserve">РГП на ПХВ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 </w:t>
      </w: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r w:rsidRPr="0040791A">
        <w:rPr>
          <w:rFonts w:ascii="Times New Roman" w:hAnsi="Times New Roman" w:cs="Times New Roman"/>
          <w:b/>
          <w:sz w:val="24"/>
          <w:szCs w:val="24"/>
        </w:rPr>
        <w:t>2 УТВЕРЖДЕН И ВВЕДЕН В ДЕЙСТВИЕ</w:t>
      </w:r>
      <w:r w:rsidRPr="0040791A">
        <w:rPr>
          <w:rFonts w:ascii="Times New Roman" w:hAnsi="Times New Roman" w:cs="Times New Roman"/>
          <w:sz w:val="24"/>
          <w:szCs w:val="24"/>
        </w:rPr>
        <w:t xml:space="preserve"> Приказом Председателя Комитета   технического регулирования и метрологии Министерства торговли и интеграции Республики Казахстан от ………….. года № </w:t>
      </w:r>
    </w:p>
    <w:p w:rsidR="0082378D" w:rsidRPr="0040791A" w:rsidRDefault="0082378D" w:rsidP="0082378D">
      <w:pPr>
        <w:tabs>
          <w:tab w:val="left" w:pos="600"/>
        </w:tabs>
        <w:spacing w:after="0" w:line="240" w:lineRule="auto"/>
        <w:ind w:firstLine="567"/>
        <w:jc w:val="both"/>
        <w:rPr>
          <w:rFonts w:ascii="Times New Roman" w:hAnsi="Times New Roman" w:cs="Times New Roman"/>
        </w:rPr>
      </w:pPr>
    </w:p>
    <w:p w:rsidR="0082378D" w:rsidRPr="0040791A" w:rsidRDefault="0082378D" w:rsidP="00C80AD5">
      <w:pPr>
        <w:spacing w:after="0" w:line="240" w:lineRule="auto"/>
        <w:ind w:firstLine="567"/>
        <w:jc w:val="both"/>
        <w:rPr>
          <w:rFonts w:ascii="Times New Roman" w:hAnsi="Times New Roman" w:cs="Times New Roman"/>
          <w:b/>
          <w:sz w:val="24"/>
          <w:szCs w:val="24"/>
          <w:lang w:eastAsia="ru-RU"/>
        </w:rPr>
      </w:pPr>
      <w:r w:rsidRPr="0040791A">
        <w:rPr>
          <w:rFonts w:ascii="Times New Roman" w:hAnsi="Times New Roman" w:cs="Times New Roman"/>
          <w:b/>
          <w:sz w:val="24"/>
          <w:szCs w:val="24"/>
        </w:rPr>
        <w:t xml:space="preserve">3 </w:t>
      </w:r>
      <w:r w:rsidRPr="0040791A">
        <w:rPr>
          <w:rFonts w:ascii="Times New Roman" w:hAnsi="Times New Roman" w:cs="Times New Roman"/>
          <w:sz w:val="24"/>
          <w:szCs w:val="24"/>
        </w:rPr>
        <w:t xml:space="preserve">Настоящий стандарт идентичен американскому стандарту </w:t>
      </w:r>
      <w:r w:rsidR="005C5E66" w:rsidRPr="0040791A">
        <w:rPr>
          <w:rFonts w:ascii="Times New Roman" w:hAnsi="Times New Roman" w:cs="Times New Roman"/>
          <w:sz w:val="24"/>
          <w:szCs w:val="24"/>
          <w:lang w:val="en-US"/>
        </w:rPr>
        <w:t>ASTM</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D</w:t>
      </w:r>
      <w:r w:rsidR="005C5E66" w:rsidRPr="0040791A">
        <w:rPr>
          <w:rFonts w:ascii="Times New Roman" w:hAnsi="Times New Roman" w:cs="Times New Roman"/>
          <w:sz w:val="24"/>
          <w:szCs w:val="24"/>
        </w:rPr>
        <w:t xml:space="preserve">3588-98 (2017) </w:t>
      </w:r>
      <w:r w:rsidR="005C5E66" w:rsidRPr="0040791A">
        <w:rPr>
          <w:rFonts w:ascii="Times New Roman" w:hAnsi="Times New Roman" w:cs="Times New Roman"/>
          <w:sz w:val="24"/>
          <w:szCs w:val="24"/>
          <w:lang w:val="en-US"/>
        </w:rPr>
        <w:t>Standard</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Practice</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for</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Calculating</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Heat</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Value</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Compressibility</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Factor</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and</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Relative</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Density</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of</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Gaseous</w:t>
      </w:r>
      <w:r w:rsidR="005C5E66" w:rsidRPr="0040791A">
        <w:rPr>
          <w:rFonts w:ascii="Times New Roman" w:hAnsi="Times New Roman" w:cs="Times New Roman"/>
          <w:sz w:val="24"/>
          <w:szCs w:val="24"/>
        </w:rPr>
        <w:t xml:space="preserve"> </w:t>
      </w:r>
      <w:r w:rsidR="005C5E66" w:rsidRPr="0040791A">
        <w:rPr>
          <w:rFonts w:ascii="Times New Roman" w:hAnsi="Times New Roman" w:cs="Times New Roman"/>
          <w:sz w:val="24"/>
          <w:szCs w:val="24"/>
          <w:lang w:val="en-US"/>
        </w:rPr>
        <w:t>Fuels</w:t>
      </w:r>
      <w:r w:rsidRPr="0040791A">
        <w:rPr>
          <w:rFonts w:ascii="Times New Roman" w:hAnsi="Times New Roman" w:cs="Times New Roman"/>
          <w:bCs/>
          <w:sz w:val="24"/>
          <w:szCs w:val="24"/>
        </w:rPr>
        <w:t xml:space="preserve"> (</w:t>
      </w:r>
      <w:r w:rsidR="00C80AD5" w:rsidRPr="0040791A">
        <w:rPr>
          <w:rFonts w:ascii="Times New Roman" w:hAnsi="Times New Roman" w:cs="Times New Roman"/>
          <w:sz w:val="24"/>
          <w:szCs w:val="24"/>
          <w:lang w:eastAsia="ru-RU"/>
        </w:rPr>
        <w:t>Стандартная практика расчета теплоты сгорания способности, коэффициента сжимаемости и относительной плотности газообразных топлив</w:t>
      </w:r>
      <w:r w:rsidRPr="0040791A">
        <w:rPr>
          <w:rFonts w:ascii="Times New Roman" w:hAnsi="Times New Roman" w:cs="Times New Roman"/>
          <w:bCs/>
          <w:sz w:val="24"/>
          <w:szCs w:val="24"/>
        </w:rPr>
        <w:t>)</w:t>
      </w:r>
      <w:r w:rsidRPr="0040791A">
        <w:rPr>
          <w:rFonts w:ascii="Times New Roman" w:hAnsi="Times New Roman" w:cs="Times New Roman"/>
          <w:sz w:val="24"/>
          <w:szCs w:val="24"/>
        </w:rPr>
        <w:t>.</w:t>
      </w:r>
    </w:p>
    <w:p w:rsidR="0082378D" w:rsidRPr="0040791A" w:rsidRDefault="0082378D" w:rsidP="00C80AD5">
      <w:pPr>
        <w:pStyle w:val="HTML"/>
        <w:ind w:firstLine="567"/>
        <w:jc w:val="both"/>
        <w:rPr>
          <w:rFonts w:ascii="Times New Roman" w:hAnsi="Times New Roman" w:cs="Times New Roman"/>
          <w:sz w:val="24"/>
          <w:szCs w:val="24"/>
        </w:rPr>
      </w:pPr>
      <w:r w:rsidRPr="0040791A">
        <w:rPr>
          <w:rFonts w:ascii="Times New Roman" w:hAnsi="Times New Roman" w:cs="Times New Roman"/>
          <w:sz w:val="24"/>
          <w:szCs w:val="24"/>
        </w:rPr>
        <w:t xml:space="preserve">Американский стандарт разработан подкомитетом </w:t>
      </w:r>
      <w:r w:rsidRPr="0040791A">
        <w:rPr>
          <w:rFonts w:ascii="Times New Roman" w:hAnsi="Times New Roman" w:cs="Times New Roman"/>
          <w:sz w:val="24"/>
          <w:szCs w:val="24"/>
          <w:shd w:val="clear" w:color="auto" w:fill="FFFFFF"/>
        </w:rPr>
        <w:t>D</w:t>
      </w:r>
      <w:r w:rsidR="00C80AD5" w:rsidRPr="0040791A">
        <w:rPr>
          <w:rFonts w:ascii="Times New Roman" w:hAnsi="Times New Roman" w:cs="Times New Roman"/>
          <w:sz w:val="24"/>
          <w:szCs w:val="24"/>
          <w:shd w:val="clear" w:color="auto" w:fill="FFFFFF"/>
        </w:rPr>
        <w:t>03.03</w:t>
      </w:r>
      <w:r w:rsidRPr="0040791A">
        <w:rPr>
          <w:rFonts w:ascii="Times New Roman" w:hAnsi="Times New Roman" w:cs="Times New Roman"/>
          <w:sz w:val="24"/>
          <w:szCs w:val="24"/>
          <w:shd w:val="clear" w:color="auto" w:fill="FFFFFF"/>
        </w:rPr>
        <w:t xml:space="preserve"> «</w:t>
      </w:r>
      <w:r w:rsidR="00C80AD5" w:rsidRPr="0040791A">
        <w:rPr>
          <w:rFonts w:ascii="Times New Roman" w:hAnsi="Times New Roman" w:cs="Times New Roman"/>
          <w:sz w:val="24"/>
          <w:szCs w:val="24"/>
          <w:shd w:val="clear" w:color="auto" w:fill="FFFFFF"/>
        </w:rPr>
        <w:t>Определение теплотворной способности и относительной плотности газообразных топлив</w:t>
      </w:r>
      <w:r w:rsidRPr="0040791A">
        <w:rPr>
          <w:rFonts w:ascii="Times New Roman" w:hAnsi="Times New Roman" w:cs="Times New Roman"/>
          <w:sz w:val="24"/>
          <w:szCs w:val="24"/>
          <w:shd w:val="clear" w:color="auto" w:fill="FFFFFF"/>
        </w:rPr>
        <w:t>»</w:t>
      </w:r>
      <w:r w:rsidRPr="0040791A">
        <w:rPr>
          <w:rFonts w:ascii="Times New Roman" w:hAnsi="Times New Roman" w:cs="Times New Roman"/>
          <w:sz w:val="24"/>
          <w:szCs w:val="24"/>
        </w:rPr>
        <w:t xml:space="preserve">. </w:t>
      </w:r>
    </w:p>
    <w:p w:rsidR="0082378D" w:rsidRPr="0040791A" w:rsidRDefault="0082378D" w:rsidP="0082378D">
      <w:pPr>
        <w:tabs>
          <w:tab w:val="left" w:pos="835"/>
        </w:tabs>
        <w:spacing w:after="0" w:line="240" w:lineRule="auto"/>
        <w:ind w:right="20" w:firstLine="567"/>
        <w:jc w:val="both"/>
        <w:rPr>
          <w:rFonts w:ascii="Times New Roman" w:hAnsi="Times New Roman" w:cs="Times New Roman"/>
          <w:sz w:val="24"/>
          <w:szCs w:val="24"/>
          <w:lang w:val="kk-KZ"/>
        </w:rPr>
      </w:pPr>
      <w:r w:rsidRPr="0040791A">
        <w:rPr>
          <w:rFonts w:ascii="Times New Roman" w:hAnsi="Times New Roman" w:cs="Times New Roman"/>
          <w:sz w:val="24"/>
          <w:szCs w:val="24"/>
          <w:lang w:val="kk-KZ"/>
        </w:rPr>
        <w:t>Официальный экземпляр американского стандарта, на основе которого разработан настоящий стандарт, и официальные экземпляры американских стандартов, на которые даны ссылки, имеются в Едином государственном фонде нормативных технических документов.</w:t>
      </w:r>
    </w:p>
    <w:p w:rsidR="0082378D" w:rsidRPr="0040791A" w:rsidRDefault="0082378D" w:rsidP="0082378D">
      <w:pPr>
        <w:tabs>
          <w:tab w:val="left" w:pos="835"/>
        </w:tabs>
        <w:spacing w:after="0" w:line="240" w:lineRule="auto"/>
        <w:ind w:right="20" w:firstLine="567"/>
        <w:jc w:val="both"/>
        <w:rPr>
          <w:rFonts w:ascii="Times New Roman" w:hAnsi="Times New Roman" w:cs="Times New Roman"/>
          <w:sz w:val="24"/>
          <w:szCs w:val="24"/>
          <w:lang w:val="kk-KZ"/>
        </w:rPr>
      </w:pPr>
      <w:r w:rsidRPr="0040791A">
        <w:rPr>
          <w:rFonts w:ascii="Times New Roman" w:hAnsi="Times New Roman" w:cs="Times New Roman"/>
          <w:sz w:val="24"/>
          <w:szCs w:val="24"/>
          <w:lang w:val="kk-KZ"/>
        </w:rPr>
        <w:t>Перевод с английского языка (en)</w:t>
      </w:r>
    </w:p>
    <w:p w:rsidR="0082378D" w:rsidRPr="0040791A" w:rsidRDefault="0082378D" w:rsidP="0082378D">
      <w:pPr>
        <w:tabs>
          <w:tab w:val="left" w:pos="835"/>
        </w:tabs>
        <w:spacing w:after="0" w:line="240" w:lineRule="auto"/>
        <w:ind w:right="20" w:firstLine="567"/>
        <w:jc w:val="both"/>
        <w:rPr>
          <w:rFonts w:ascii="Times New Roman" w:hAnsi="Times New Roman" w:cs="Times New Roman"/>
          <w:sz w:val="24"/>
          <w:szCs w:val="24"/>
          <w:lang w:val="kk-KZ"/>
        </w:rPr>
      </w:pPr>
      <w:r w:rsidRPr="0040791A">
        <w:rPr>
          <w:rFonts w:ascii="Times New Roman" w:hAnsi="Times New Roman" w:cs="Times New Roman"/>
          <w:sz w:val="24"/>
          <w:szCs w:val="24"/>
          <w:lang w:val="kk-KZ"/>
        </w:rPr>
        <w:t>В разделе «Нормативные ссылки» и в тексте стандарта ссылочные американские стандарты актуализированы.</w:t>
      </w:r>
    </w:p>
    <w:p w:rsidR="0082378D" w:rsidRPr="0040791A" w:rsidRDefault="0082378D" w:rsidP="0082378D">
      <w:pPr>
        <w:tabs>
          <w:tab w:val="left" w:pos="835"/>
        </w:tabs>
        <w:spacing w:after="0" w:line="240" w:lineRule="auto"/>
        <w:ind w:right="20" w:firstLine="567"/>
        <w:jc w:val="both"/>
        <w:rPr>
          <w:rFonts w:ascii="Times New Roman" w:hAnsi="Times New Roman" w:cs="Times New Roman"/>
          <w:sz w:val="24"/>
          <w:szCs w:val="24"/>
          <w:lang w:val="kk-KZ"/>
        </w:rPr>
      </w:pPr>
      <w:r w:rsidRPr="0040791A">
        <w:rPr>
          <w:rFonts w:ascii="Times New Roman" w:hAnsi="Times New Roman" w:cs="Times New Roman"/>
          <w:sz w:val="24"/>
          <w:szCs w:val="24"/>
          <w:lang w:val="kk-KZ"/>
        </w:rPr>
        <w:t>Степень соответствия – идентичная (IDT)</w:t>
      </w:r>
    </w:p>
    <w:p w:rsidR="0082378D" w:rsidRPr="0082378D" w:rsidRDefault="0082378D" w:rsidP="0082378D">
      <w:pPr>
        <w:spacing w:after="0" w:line="240" w:lineRule="auto"/>
        <w:ind w:firstLine="567"/>
        <w:jc w:val="both"/>
        <w:rPr>
          <w:rFonts w:ascii="Times New Roman" w:hAnsi="Times New Roman" w:cs="Times New Roman"/>
        </w:rPr>
      </w:pPr>
    </w:p>
    <w:p w:rsidR="0082378D" w:rsidRPr="0040791A" w:rsidRDefault="0082378D" w:rsidP="0082378D">
      <w:pPr>
        <w:spacing w:after="0" w:line="240" w:lineRule="auto"/>
        <w:ind w:firstLine="567"/>
        <w:jc w:val="both"/>
        <w:rPr>
          <w:rFonts w:ascii="Times New Roman" w:hAnsi="Times New Roman" w:cs="Times New Roman"/>
          <w:sz w:val="24"/>
          <w:szCs w:val="24"/>
        </w:rPr>
      </w:pPr>
      <w:r w:rsidRPr="0040791A">
        <w:rPr>
          <w:rFonts w:ascii="Times New Roman" w:hAnsi="Times New Roman" w:cs="Times New Roman"/>
          <w:b/>
          <w:sz w:val="24"/>
          <w:szCs w:val="24"/>
        </w:rPr>
        <w:t xml:space="preserve">4 </w:t>
      </w:r>
      <w:r w:rsidRPr="0040791A">
        <w:rPr>
          <w:rFonts w:ascii="Times New Roman" w:hAnsi="Times New Roman" w:cs="Times New Roman"/>
          <w:spacing w:val="-2"/>
          <w:sz w:val="24"/>
          <w:szCs w:val="24"/>
        </w:rPr>
        <w:t xml:space="preserve">В настоящем стандарте реализованы нормы </w:t>
      </w:r>
      <w:proofErr w:type="gramStart"/>
      <w:r w:rsidR="0040791A" w:rsidRPr="0040791A">
        <w:rPr>
          <w:rFonts w:ascii="Times New Roman" w:hAnsi="Times New Roman" w:cs="Times New Roman"/>
          <w:sz w:val="24"/>
          <w:szCs w:val="24"/>
          <w:shd w:val="clear" w:color="auto" w:fill="FFFFFF"/>
        </w:rPr>
        <w:t>ТР</w:t>
      </w:r>
      <w:proofErr w:type="gramEnd"/>
      <w:r w:rsidR="0040791A" w:rsidRPr="0040791A">
        <w:rPr>
          <w:rFonts w:ascii="Times New Roman" w:hAnsi="Times New Roman" w:cs="Times New Roman"/>
          <w:sz w:val="24"/>
          <w:szCs w:val="24"/>
          <w:shd w:val="clear" w:color="auto" w:fill="FFFFFF"/>
        </w:rPr>
        <w:t xml:space="preserve"> ТС</w:t>
      </w:r>
      <w:r w:rsidR="0040791A" w:rsidRPr="0040791A">
        <w:rPr>
          <w:rFonts w:ascii="Times New Roman" w:hAnsi="Times New Roman" w:cs="Times New Roman"/>
          <w:color w:val="0072BC"/>
          <w:sz w:val="24"/>
          <w:szCs w:val="24"/>
          <w:shd w:val="clear" w:color="auto" w:fill="FFFFFF"/>
        </w:rPr>
        <w:t xml:space="preserve"> </w:t>
      </w:r>
      <w:r w:rsidR="0040791A" w:rsidRPr="0040791A">
        <w:rPr>
          <w:rFonts w:ascii="Times New Roman" w:hAnsi="Times New Roman" w:cs="Times New Roman"/>
          <w:sz w:val="24"/>
          <w:szCs w:val="24"/>
          <w:shd w:val="clear" w:color="auto" w:fill="FFFFFF"/>
        </w:rPr>
        <w:t>«О требованиях к автомобильному и авиационному бензину, дизельному и судовому топливу, топливу для реактивных двигателей и мазуту» (ТР ТС 013/2011)</w:t>
      </w:r>
      <w:r w:rsidRPr="0040791A">
        <w:rPr>
          <w:rFonts w:ascii="Times New Roman" w:eastAsia="Times New Roman" w:hAnsi="Times New Roman" w:cs="Times New Roman"/>
          <w:bCs/>
          <w:sz w:val="24"/>
          <w:szCs w:val="24"/>
        </w:rPr>
        <w:t>.</w:t>
      </w:r>
    </w:p>
    <w:p w:rsidR="0082378D" w:rsidRPr="0040791A" w:rsidRDefault="0082378D" w:rsidP="0082378D">
      <w:pPr>
        <w:tabs>
          <w:tab w:val="left" w:pos="600"/>
        </w:tabs>
        <w:spacing w:after="0" w:line="240" w:lineRule="auto"/>
        <w:ind w:firstLine="567"/>
        <w:jc w:val="both"/>
        <w:rPr>
          <w:rFonts w:ascii="Times New Roman" w:hAnsi="Times New Roman" w:cs="Times New Roman"/>
          <w:b/>
          <w:sz w:val="24"/>
          <w:szCs w:val="24"/>
        </w:rPr>
      </w:pP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r w:rsidRPr="0040791A">
        <w:rPr>
          <w:rFonts w:ascii="Times New Roman" w:hAnsi="Times New Roman" w:cs="Times New Roman"/>
          <w:b/>
          <w:sz w:val="24"/>
          <w:szCs w:val="24"/>
        </w:rPr>
        <w:t>5 ВВЕДЕН ВПЕРВЫЕ</w:t>
      </w:r>
    </w:p>
    <w:p w:rsidR="0082378D" w:rsidRPr="0040791A" w:rsidRDefault="0082378D" w:rsidP="0082378D">
      <w:pPr>
        <w:tabs>
          <w:tab w:val="left" w:pos="600"/>
        </w:tabs>
        <w:spacing w:after="0" w:line="240" w:lineRule="auto"/>
        <w:ind w:firstLine="567"/>
        <w:rPr>
          <w:rFonts w:ascii="Times New Roman" w:hAnsi="Times New Roman" w:cs="Times New Roman"/>
          <w:sz w:val="24"/>
          <w:szCs w:val="24"/>
        </w:rPr>
      </w:pPr>
    </w:p>
    <w:p w:rsidR="0082378D" w:rsidRPr="0040791A" w:rsidRDefault="0082378D" w:rsidP="0082378D">
      <w:pPr>
        <w:tabs>
          <w:tab w:val="left" w:pos="600"/>
        </w:tabs>
        <w:spacing w:after="0" w:line="240" w:lineRule="auto"/>
        <w:ind w:firstLine="567"/>
        <w:rPr>
          <w:rFonts w:ascii="Times New Roman" w:hAnsi="Times New Roman" w:cs="Times New Roman"/>
          <w:sz w:val="24"/>
          <w:szCs w:val="24"/>
        </w:rPr>
      </w:pPr>
    </w:p>
    <w:p w:rsidR="0082378D" w:rsidRPr="0040791A" w:rsidRDefault="0082378D" w:rsidP="0082378D">
      <w:pPr>
        <w:tabs>
          <w:tab w:val="left" w:pos="600"/>
        </w:tabs>
        <w:spacing w:after="0" w:line="240" w:lineRule="auto"/>
        <w:ind w:firstLine="567"/>
        <w:rPr>
          <w:rFonts w:ascii="Times New Roman" w:hAnsi="Times New Roman" w:cs="Times New Roman"/>
          <w:sz w:val="24"/>
          <w:szCs w:val="24"/>
        </w:rPr>
      </w:pPr>
    </w:p>
    <w:p w:rsidR="0082378D" w:rsidRPr="0040791A" w:rsidRDefault="0082378D" w:rsidP="0082378D">
      <w:pPr>
        <w:tabs>
          <w:tab w:val="left" w:pos="600"/>
        </w:tabs>
        <w:spacing w:after="0" w:line="240" w:lineRule="auto"/>
        <w:rPr>
          <w:rFonts w:ascii="Times New Roman" w:hAnsi="Times New Roman" w:cs="Times New Roman"/>
          <w:sz w:val="24"/>
          <w:szCs w:val="24"/>
        </w:rPr>
      </w:pPr>
    </w:p>
    <w:p w:rsidR="0082378D" w:rsidRPr="0040791A" w:rsidRDefault="0082378D" w:rsidP="0082378D">
      <w:pPr>
        <w:tabs>
          <w:tab w:val="left" w:pos="600"/>
        </w:tabs>
        <w:spacing w:after="0" w:line="240" w:lineRule="auto"/>
        <w:rPr>
          <w:rFonts w:ascii="Times New Roman" w:hAnsi="Times New Roman" w:cs="Times New Roman"/>
          <w:sz w:val="24"/>
          <w:szCs w:val="24"/>
        </w:rPr>
      </w:pPr>
    </w:p>
    <w:p w:rsidR="0082378D" w:rsidRPr="0040791A" w:rsidRDefault="0082378D" w:rsidP="0082378D">
      <w:pPr>
        <w:tabs>
          <w:tab w:val="left" w:pos="600"/>
        </w:tabs>
        <w:spacing w:after="0" w:line="240" w:lineRule="auto"/>
        <w:rPr>
          <w:rFonts w:ascii="Times New Roman" w:hAnsi="Times New Roman" w:cs="Times New Roman"/>
          <w:sz w:val="24"/>
          <w:szCs w:val="24"/>
        </w:rPr>
      </w:pPr>
    </w:p>
    <w:p w:rsidR="0082378D" w:rsidRPr="0040791A" w:rsidRDefault="0082378D" w:rsidP="0082378D">
      <w:pPr>
        <w:tabs>
          <w:tab w:val="left" w:pos="567"/>
        </w:tabs>
        <w:spacing w:after="0" w:line="240" w:lineRule="auto"/>
        <w:ind w:firstLine="567"/>
        <w:jc w:val="both"/>
        <w:rPr>
          <w:rFonts w:ascii="Times New Roman" w:hAnsi="Times New Roman" w:cs="Times New Roman"/>
          <w:i/>
          <w:sz w:val="24"/>
          <w:szCs w:val="24"/>
        </w:rPr>
      </w:pPr>
      <w:r w:rsidRPr="0040791A">
        <w:rPr>
          <w:rFonts w:ascii="Times New Roman" w:hAnsi="Times New Roman" w:cs="Times New Roman"/>
          <w:i/>
          <w:color w:val="000000"/>
          <w:sz w:val="24"/>
          <w:szCs w:val="24"/>
          <w:lang w:bidi="ru-RU"/>
        </w:rPr>
        <w:t xml:space="preserve">Информация об изменениях к настоящему стандарту публикуется в ежегодно издаваемом информационном каталоге «Документы по стандартизации», а текст изменений и поправок </w:t>
      </w:r>
      <w:r w:rsidRPr="0040791A">
        <w:rPr>
          <w:rFonts w:ascii="Times New Roman" w:hAnsi="Times New Roman" w:cs="Times New Roman"/>
          <w:b/>
          <w:bCs/>
          <w:i/>
          <w:sz w:val="24"/>
          <w:szCs w:val="24"/>
        </w:rPr>
        <w:t xml:space="preserve">- </w:t>
      </w:r>
      <w:r w:rsidRPr="0040791A">
        <w:rPr>
          <w:rFonts w:ascii="Times New Roman" w:hAnsi="Times New Roman" w:cs="Times New Roman"/>
          <w:i/>
          <w:color w:val="000000"/>
          <w:sz w:val="24"/>
          <w:szCs w:val="24"/>
          <w:lang w:bidi="ru-RU"/>
        </w:rPr>
        <w:t xml:space="preserve">в </w:t>
      </w:r>
      <w:r w:rsidRPr="0040791A">
        <w:rPr>
          <w:rFonts w:ascii="Times New Roman" w:hAnsi="Times New Roman" w:cs="Times New Roman"/>
          <w:i/>
          <w:color w:val="000000"/>
          <w:sz w:val="24"/>
          <w:szCs w:val="24"/>
          <w:lang w:val="kk-KZ" w:bidi="ru-RU"/>
        </w:rPr>
        <w:t>периодически</w:t>
      </w:r>
      <w:r w:rsidRPr="0040791A">
        <w:rPr>
          <w:rFonts w:ascii="Times New Roman" w:hAnsi="Times New Roman" w:cs="Times New Roman"/>
          <w:i/>
          <w:color w:val="000000"/>
          <w:sz w:val="24"/>
          <w:szCs w:val="24"/>
          <w:lang w:bidi="ru-RU"/>
        </w:rPr>
        <w:t xml:space="preserve"> издаваемых информационных каталогах «Национальные стандарты». В случае пересмотра (замены) или отмены настоящего стандарта соответствующее уведомление будет опубликовано в </w:t>
      </w:r>
      <w:r w:rsidRPr="0040791A">
        <w:rPr>
          <w:rFonts w:ascii="Times New Roman" w:hAnsi="Times New Roman" w:cs="Times New Roman"/>
          <w:i/>
          <w:sz w:val="24"/>
          <w:szCs w:val="24"/>
        </w:rPr>
        <w:t>ежемесячно издаваемом информационном указателе</w:t>
      </w:r>
      <w:r w:rsidRPr="0040791A">
        <w:rPr>
          <w:rFonts w:ascii="Times New Roman" w:hAnsi="Times New Roman" w:cs="Times New Roman"/>
          <w:bCs/>
          <w:i/>
          <w:sz w:val="24"/>
          <w:szCs w:val="24"/>
        </w:rPr>
        <w:t xml:space="preserve"> «Национальные стандарты».</w:t>
      </w: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p>
    <w:p w:rsidR="0082378D" w:rsidRPr="0040791A" w:rsidRDefault="0082378D" w:rsidP="0082378D">
      <w:pPr>
        <w:tabs>
          <w:tab w:val="left" w:pos="600"/>
        </w:tabs>
        <w:spacing w:after="0" w:line="240" w:lineRule="auto"/>
        <w:ind w:firstLine="567"/>
        <w:jc w:val="both"/>
        <w:rPr>
          <w:rFonts w:ascii="Times New Roman" w:hAnsi="Times New Roman" w:cs="Times New Roman"/>
          <w:sz w:val="24"/>
          <w:szCs w:val="24"/>
        </w:rPr>
      </w:pPr>
      <w:r w:rsidRPr="0040791A">
        <w:rPr>
          <w:rFonts w:ascii="Times New Roman" w:hAnsi="Times New Roman" w:cs="Times New Roman"/>
          <w:sz w:val="24"/>
          <w:szCs w:val="24"/>
        </w:rPr>
        <w:t>Настоящий стандарт не может быть полностью или частично воспроизведен, тиражирован и распространен в качестве официального издания без разрешения Комитета технического регулирования и метрологии Министерства торговли и интеграции Республики Казахстан</w:t>
      </w:r>
    </w:p>
    <w:p w:rsidR="0082378D" w:rsidRPr="0082378D" w:rsidRDefault="0082378D" w:rsidP="0082378D">
      <w:pPr>
        <w:tabs>
          <w:tab w:val="left" w:pos="600"/>
        </w:tabs>
        <w:ind w:firstLine="567"/>
        <w:jc w:val="both"/>
        <w:rPr>
          <w:rFonts w:ascii="Times New Roman" w:hAnsi="Times New Roman" w:cs="Times New Roman"/>
        </w:rPr>
        <w:sectPr w:rsidR="0082378D" w:rsidRPr="0082378D" w:rsidSect="003E3EB0">
          <w:headerReference w:type="even" r:id="rId9"/>
          <w:headerReference w:type="default" r:id="rId10"/>
          <w:footerReference w:type="even" r:id="rId11"/>
          <w:footerReference w:type="default" r:id="rId12"/>
          <w:headerReference w:type="first" r:id="rId13"/>
          <w:footerReference w:type="first" r:id="rId14"/>
          <w:pgSz w:w="11906" w:h="16838"/>
          <w:pgMar w:top="1418" w:right="1418" w:bottom="1418" w:left="1134" w:header="1021" w:footer="1021" w:gutter="0"/>
          <w:pgNumType w:fmt="upperRoman"/>
          <w:cols w:space="708"/>
          <w:titlePg/>
          <w:docGrid w:linePitch="360"/>
        </w:sectPr>
      </w:pPr>
    </w:p>
    <w:p w:rsidR="0082378D" w:rsidRPr="005C5E66" w:rsidRDefault="0082378D" w:rsidP="005C5E66">
      <w:pPr>
        <w:spacing w:after="0" w:line="240" w:lineRule="auto"/>
        <w:jc w:val="center"/>
        <w:rPr>
          <w:rFonts w:ascii="Times New Roman" w:eastAsia="Arial-BoldMT" w:hAnsi="Times New Roman" w:cs="Times New Roman"/>
          <w:b/>
          <w:bCs/>
          <w:sz w:val="24"/>
          <w:szCs w:val="24"/>
        </w:rPr>
      </w:pPr>
      <w:r w:rsidRPr="005C5E66">
        <w:rPr>
          <w:rFonts w:ascii="Times New Roman" w:hAnsi="Times New Roman" w:cs="Times New Roman"/>
          <w:b/>
          <w:sz w:val="24"/>
          <w:szCs w:val="24"/>
        </w:rPr>
        <w:lastRenderedPageBreak/>
        <w:t>НАЦИОНАЛЬНЫЙ СТАНДАРТ РЕСПУБЛИКИ КАЗАХСТАН</w:t>
      </w:r>
    </w:p>
    <w:p w:rsidR="0082378D" w:rsidRPr="005C5E66" w:rsidRDefault="0082378D" w:rsidP="005C5E66">
      <w:pPr>
        <w:pBdr>
          <w:top w:val="single" w:sz="4" w:space="1" w:color="auto"/>
        </w:pBdr>
        <w:spacing w:after="0" w:line="240" w:lineRule="auto"/>
        <w:jc w:val="center"/>
        <w:rPr>
          <w:rFonts w:ascii="Times New Roman" w:eastAsia="Arial-BoldMT" w:hAnsi="Times New Roman" w:cs="Times New Roman"/>
          <w:b/>
          <w:bCs/>
        </w:rPr>
      </w:pPr>
    </w:p>
    <w:p w:rsidR="0082378D" w:rsidRPr="005C5E66" w:rsidRDefault="005C5E66" w:rsidP="005C5E66">
      <w:pPr>
        <w:pBdr>
          <w:bottom w:val="single" w:sz="4" w:space="1" w:color="auto"/>
        </w:pBdr>
        <w:spacing w:after="0" w:line="240" w:lineRule="auto"/>
        <w:jc w:val="center"/>
        <w:rPr>
          <w:rFonts w:ascii="Times New Roman" w:hAnsi="Times New Roman" w:cs="Times New Roman"/>
          <w:b/>
          <w:sz w:val="24"/>
          <w:szCs w:val="24"/>
          <w:lang w:eastAsia="ru-RU"/>
        </w:rPr>
      </w:pPr>
      <w:r w:rsidRPr="005C5E66">
        <w:rPr>
          <w:rFonts w:ascii="Times New Roman" w:hAnsi="Times New Roman" w:cs="Times New Roman"/>
          <w:b/>
          <w:sz w:val="24"/>
          <w:szCs w:val="24"/>
          <w:lang w:eastAsia="ru-RU"/>
        </w:rPr>
        <w:t>СТАНДАРТНАЯ ПРАКТИКА РАСЧЕТА ТЕПЛОТЫ СГОРАНИЯ СПОСОБНОСТИ, КОЭФФИЦИЕНТА СЖИМАЕМОСТИ И ОТНОСИТЕЛЬНОЙ ПЛОТНОСТИ ГАЗООБРАЗНЫХ ТОПЛИВ</w:t>
      </w:r>
    </w:p>
    <w:p w:rsidR="005C5E66" w:rsidRPr="005C5E66" w:rsidRDefault="005C5E66" w:rsidP="005C5E66">
      <w:pPr>
        <w:pBdr>
          <w:bottom w:val="single" w:sz="4" w:space="1" w:color="auto"/>
        </w:pBdr>
        <w:spacing w:after="0" w:line="240" w:lineRule="auto"/>
        <w:jc w:val="center"/>
        <w:rPr>
          <w:rFonts w:ascii="Times New Roman" w:eastAsia="Arial-BoldMT" w:hAnsi="Times New Roman" w:cs="Times New Roman"/>
          <w:b/>
          <w:bCs/>
        </w:rPr>
      </w:pPr>
    </w:p>
    <w:p w:rsidR="0082378D" w:rsidRPr="005C5E66" w:rsidRDefault="0082378D" w:rsidP="005C5E66">
      <w:pPr>
        <w:spacing w:after="0" w:line="240" w:lineRule="auto"/>
        <w:jc w:val="right"/>
        <w:rPr>
          <w:rFonts w:ascii="Times New Roman" w:eastAsia="Arial-BoldMT" w:hAnsi="Times New Roman" w:cs="Times New Roman"/>
          <w:b/>
          <w:bCs/>
          <w:sz w:val="24"/>
          <w:szCs w:val="24"/>
        </w:rPr>
      </w:pPr>
      <w:r w:rsidRPr="005C5E66">
        <w:rPr>
          <w:rFonts w:ascii="Times New Roman" w:hAnsi="Times New Roman" w:cs="Times New Roman"/>
          <w:b/>
          <w:sz w:val="24"/>
          <w:szCs w:val="24"/>
        </w:rPr>
        <w:t>Дата введения___________</w:t>
      </w:r>
    </w:p>
    <w:p w:rsidR="00373B7E" w:rsidRPr="005C5E66" w:rsidRDefault="00373B7E" w:rsidP="0040791A">
      <w:pPr>
        <w:spacing w:after="0" w:line="240" w:lineRule="auto"/>
        <w:ind w:firstLine="567"/>
        <w:jc w:val="both"/>
        <w:rPr>
          <w:rFonts w:ascii="Times New Roman" w:eastAsia="Times New Roman" w:hAnsi="Times New Roman" w:cs="Times New Roman"/>
          <w:sz w:val="28"/>
          <w:szCs w:val="28"/>
        </w:rPr>
      </w:pPr>
    </w:p>
    <w:p w:rsidR="00373B7E" w:rsidRPr="005C5E66" w:rsidRDefault="005C5E66" w:rsidP="0040791A">
      <w:pPr>
        <w:spacing w:after="0" w:line="240" w:lineRule="auto"/>
        <w:ind w:firstLine="567"/>
        <w:jc w:val="both"/>
        <w:rPr>
          <w:rFonts w:ascii="Times New Roman" w:eastAsia="Times New Roman" w:hAnsi="Times New Roman" w:cs="Times New Roman"/>
          <w:b/>
          <w:sz w:val="24"/>
          <w:szCs w:val="24"/>
        </w:rPr>
      </w:pPr>
      <w:r w:rsidRPr="005C5E66">
        <w:rPr>
          <w:rFonts w:ascii="Times New Roman" w:eastAsia="Times New Roman" w:hAnsi="Times New Roman" w:cs="Times New Roman"/>
          <w:b/>
          <w:sz w:val="24"/>
          <w:szCs w:val="24"/>
        </w:rPr>
        <w:t xml:space="preserve">1 </w:t>
      </w:r>
      <w:r w:rsidR="00373B7E" w:rsidRPr="005C5E66">
        <w:rPr>
          <w:rFonts w:ascii="Times New Roman" w:eastAsia="Times New Roman" w:hAnsi="Times New Roman" w:cs="Times New Roman"/>
          <w:b/>
          <w:sz w:val="24"/>
          <w:szCs w:val="24"/>
        </w:rPr>
        <w:t>Область применения</w:t>
      </w:r>
    </w:p>
    <w:p w:rsidR="005C5E66" w:rsidRPr="005C5E66" w:rsidRDefault="005C5E66" w:rsidP="0040791A">
      <w:pPr>
        <w:spacing w:after="0" w:line="240" w:lineRule="auto"/>
        <w:ind w:firstLine="567"/>
        <w:jc w:val="both"/>
        <w:rPr>
          <w:rFonts w:ascii="Times New Roman" w:eastAsia="Times New Roman" w:hAnsi="Times New Roman" w:cs="Times New Roman"/>
          <w:b/>
          <w:sz w:val="24"/>
          <w:szCs w:val="24"/>
        </w:rPr>
      </w:pPr>
    </w:p>
    <w:p w:rsidR="00373B7E" w:rsidRPr="005C5E66" w:rsidRDefault="00C80AD5" w:rsidP="00C80AD5">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Настоящий стандарт</w:t>
      </w:r>
      <w:r w:rsidR="00373B7E" w:rsidRPr="005C5E66">
        <w:rPr>
          <w:rFonts w:ascii="Times New Roman" w:eastAsia="Times New Roman" w:hAnsi="Times New Roman" w:cs="Times New Roman"/>
          <w:sz w:val="24"/>
          <w:szCs w:val="24"/>
        </w:rPr>
        <w:t xml:space="preserve"> распространяется на процедуру расчета теплотворной способности, относительной плотности и коэффициента сжимаемости смесей природных газов при базовых условиях (давлении 14,696 фунтов на кв. дюйм и температуре 60°F (15,6°С)). </w:t>
      </w:r>
      <w:proofErr w:type="gramStart"/>
      <w:r w:rsidR="0040791A">
        <w:rPr>
          <w:rFonts w:ascii="Times New Roman" w:eastAsia="Times New Roman" w:hAnsi="Times New Roman" w:cs="Times New Roman"/>
          <w:sz w:val="24"/>
          <w:szCs w:val="24"/>
        </w:rPr>
        <w:t>Данная</w:t>
      </w:r>
      <w:r w:rsidR="00373B7E" w:rsidRPr="005C5E66">
        <w:rPr>
          <w:rFonts w:ascii="Times New Roman" w:eastAsia="Times New Roman" w:hAnsi="Times New Roman" w:cs="Times New Roman"/>
          <w:sz w:val="24"/>
          <w:szCs w:val="24"/>
        </w:rPr>
        <w:t xml:space="preserve"> методика применима ко всем </w:t>
      </w:r>
      <w:proofErr w:type="spellStart"/>
      <w:r w:rsidR="00373B7E" w:rsidRPr="005C5E66">
        <w:rPr>
          <w:rFonts w:ascii="Times New Roman" w:eastAsia="Times New Roman" w:hAnsi="Times New Roman" w:cs="Times New Roman"/>
          <w:sz w:val="24"/>
          <w:szCs w:val="24"/>
        </w:rPr>
        <w:t>общеупотребляемым</w:t>
      </w:r>
      <w:proofErr w:type="spellEnd"/>
      <w:r w:rsidR="00373B7E" w:rsidRPr="005C5E66">
        <w:rPr>
          <w:rFonts w:ascii="Times New Roman" w:eastAsia="Times New Roman" w:hAnsi="Times New Roman" w:cs="Times New Roman"/>
          <w:sz w:val="24"/>
          <w:szCs w:val="24"/>
        </w:rPr>
        <w:t xml:space="preserve"> типам бытовых газообразных топлив, например, к сухому природному газу, нефтезаводскому газу, попутному газу (как с низкой, так и с высокой теплотворной способностью), смеси пропана с воздухом, карбюрированного водяного газа, коксового газа и перегонного каменноугольного газа, для которых подходят методы анализа, рассмотренные в разделе 6.</w:t>
      </w:r>
      <w:proofErr w:type="gramEnd"/>
      <w:r w:rsidR="00373B7E" w:rsidRPr="005C5E66">
        <w:rPr>
          <w:rFonts w:ascii="Times New Roman" w:eastAsia="Times New Roman" w:hAnsi="Times New Roman" w:cs="Times New Roman"/>
          <w:sz w:val="24"/>
          <w:szCs w:val="24"/>
        </w:rPr>
        <w:t xml:space="preserve"> Также приведены процедуры расчетов при других базовых условиях.</w:t>
      </w:r>
    </w:p>
    <w:p w:rsidR="00373B7E" w:rsidRPr="005C5E66" w:rsidRDefault="00373B7E" w:rsidP="00C80AD5">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Значения, указанные в дюйм-фунтах, должны рассматриваться как стандартные. Значения в скобках приведены только для информации.</w:t>
      </w:r>
    </w:p>
    <w:p w:rsidR="00C80AD5" w:rsidRDefault="00C80AD5" w:rsidP="00C80AD5">
      <w:pPr>
        <w:spacing w:after="0" w:line="240" w:lineRule="auto"/>
        <w:ind w:firstLine="567"/>
        <w:jc w:val="both"/>
        <w:rPr>
          <w:rFonts w:ascii="Times New Roman" w:eastAsia="Times New Roman" w:hAnsi="Times New Roman" w:cs="Times New Roman"/>
          <w:sz w:val="24"/>
          <w:szCs w:val="24"/>
        </w:rPr>
      </w:pPr>
    </w:p>
    <w:p w:rsidR="00626E81" w:rsidRPr="00C80AD5" w:rsidRDefault="00C80AD5" w:rsidP="00C80AD5">
      <w:pPr>
        <w:spacing w:after="0" w:line="240" w:lineRule="auto"/>
        <w:ind w:firstLine="567"/>
        <w:jc w:val="both"/>
        <w:rPr>
          <w:rFonts w:ascii="Times New Roman" w:eastAsia="Times New Roman" w:hAnsi="Times New Roman" w:cs="Times New Roman"/>
          <w:sz w:val="20"/>
          <w:szCs w:val="20"/>
        </w:rPr>
      </w:pPr>
      <w:r w:rsidRPr="00C80AD5">
        <w:rPr>
          <w:rFonts w:ascii="Times New Roman" w:eastAsia="Times New Roman" w:hAnsi="Times New Roman" w:cs="Times New Roman"/>
          <w:sz w:val="20"/>
          <w:szCs w:val="20"/>
        </w:rPr>
        <w:t xml:space="preserve">Примечание - </w:t>
      </w:r>
      <w:r w:rsidR="00626E81" w:rsidRPr="00C80AD5">
        <w:rPr>
          <w:rFonts w:ascii="Times New Roman" w:eastAsia="Times New Roman" w:hAnsi="Times New Roman" w:cs="Times New Roman"/>
          <w:sz w:val="20"/>
          <w:szCs w:val="20"/>
        </w:rPr>
        <w:t>Настоящий стандарт не предполагает рассмотрения всех аспектов техники безопасности (при наличии таковых), связанных с его применением. Ответственность за организацию и соблюдение правил техники безопасности и охраны труда, а также за определение применимости нормативных ограничений до начала применения данного стандарта несет его пользователь.</w:t>
      </w:r>
    </w:p>
    <w:p w:rsidR="00626E81" w:rsidRPr="00C80AD5" w:rsidRDefault="00C80AD5" w:rsidP="00C80AD5">
      <w:pPr>
        <w:spacing w:after="0" w:line="240" w:lineRule="auto"/>
        <w:ind w:firstLine="567"/>
        <w:jc w:val="both"/>
        <w:rPr>
          <w:rFonts w:ascii="Times New Roman" w:eastAsia="Times New Roman" w:hAnsi="Times New Roman" w:cs="Times New Roman"/>
          <w:sz w:val="24"/>
          <w:szCs w:val="24"/>
        </w:rPr>
      </w:pPr>
      <w:r w:rsidRPr="00C80AD5">
        <w:rPr>
          <w:rFonts w:ascii="Times New Roman" w:eastAsia="Times New Roman" w:hAnsi="Times New Roman" w:cs="Times New Roman"/>
          <w:sz w:val="20"/>
          <w:szCs w:val="20"/>
          <w:lang w:val="en-US"/>
        </w:rPr>
        <w:t>ASTM</w:t>
      </w:r>
      <w:r w:rsidRPr="00C80AD5">
        <w:rPr>
          <w:rFonts w:ascii="Times New Roman" w:eastAsia="Times New Roman" w:hAnsi="Times New Roman" w:cs="Times New Roman"/>
          <w:sz w:val="20"/>
          <w:szCs w:val="20"/>
        </w:rPr>
        <w:t xml:space="preserve"> </w:t>
      </w:r>
      <w:r w:rsidRPr="00C80AD5">
        <w:rPr>
          <w:rFonts w:ascii="Times New Roman" w:eastAsia="Times New Roman" w:hAnsi="Times New Roman" w:cs="Times New Roman"/>
          <w:sz w:val="20"/>
          <w:szCs w:val="20"/>
          <w:lang w:val="en-US"/>
        </w:rPr>
        <w:t>D</w:t>
      </w:r>
      <w:r w:rsidRPr="00C80AD5">
        <w:rPr>
          <w:rFonts w:ascii="Times New Roman" w:eastAsia="Times New Roman" w:hAnsi="Times New Roman" w:cs="Times New Roman"/>
          <w:sz w:val="20"/>
          <w:szCs w:val="20"/>
        </w:rPr>
        <w:t>3588-98 (2017)</w:t>
      </w:r>
      <w:r w:rsidR="00626E81" w:rsidRPr="00C80AD5">
        <w:rPr>
          <w:rFonts w:ascii="Times New Roman" w:eastAsia="Times New Roman" w:hAnsi="Times New Roman" w:cs="Times New Roman"/>
          <w:sz w:val="20"/>
          <w:szCs w:val="20"/>
        </w:rPr>
        <w:t xml:space="preserve"> был разработан в соответствии с признанными на международном уровне принципами стандартизации, установленными в Решении о принципах разработки международных стандартов, а также в соответствии с руководствами и рекомендациями, выпущенными Комитетом по техническим барьерам в торговле (ТБТ) в рамках Всемирной торговой организации.</w:t>
      </w:r>
    </w:p>
    <w:p w:rsidR="002C550A" w:rsidRPr="005C5E66" w:rsidRDefault="002C550A" w:rsidP="00C80AD5">
      <w:pPr>
        <w:spacing w:after="0" w:line="240" w:lineRule="auto"/>
        <w:ind w:firstLine="567"/>
        <w:jc w:val="both"/>
        <w:rPr>
          <w:rFonts w:ascii="Times New Roman" w:eastAsia="Times New Roman" w:hAnsi="Times New Roman" w:cs="Times New Roman"/>
          <w:sz w:val="24"/>
          <w:szCs w:val="24"/>
        </w:rPr>
      </w:pPr>
    </w:p>
    <w:p w:rsidR="00373B7E" w:rsidRDefault="00373B7E" w:rsidP="00C80AD5">
      <w:pPr>
        <w:spacing w:after="0" w:line="240" w:lineRule="auto"/>
        <w:ind w:firstLine="567"/>
        <w:jc w:val="both"/>
        <w:rPr>
          <w:rFonts w:ascii="Times New Roman" w:eastAsia="Times New Roman" w:hAnsi="Times New Roman" w:cs="Times New Roman"/>
          <w:b/>
          <w:sz w:val="24"/>
          <w:szCs w:val="24"/>
        </w:rPr>
      </w:pPr>
      <w:r w:rsidRPr="005C5E66">
        <w:rPr>
          <w:rFonts w:ascii="Times New Roman" w:eastAsia="Times New Roman" w:hAnsi="Times New Roman" w:cs="Times New Roman"/>
          <w:b/>
          <w:sz w:val="24"/>
          <w:szCs w:val="24"/>
        </w:rPr>
        <w:t>2.</w:t>
      </w:r>
      <w:r w:rsidR="002C550A" w:rsidRPr="005C5E66">
        <w:rPr>
          <w:rFonts w:ascii="Times New Roman" w:eastAsia="Times New Roman" w:hAnsi="Times New Roman" w:cs="Times New Roman"/>
          <w:b/>
          <w:sz w:val="24"/>
          <w:szCs w:val="24"/>
        </w:rPr>
        <w:t xml:space="preserve"> </w:t>
      </w:r>
      <w:r w:rsidR="00C80AD5">
        <w:rPr>
          <w:rFonts w:ascii="Times New Roman" w:eastAsia="Times New Roman" w:hAnsi="Times New Roman" w:cs="Times New Roman"/>
          <w:b/>
          <w:sz w:val="24"/>
          <w:szCs w:val="24"/>
        </w:rPr>
        <w:t>Нормативные ссылки</w:t>
      </w:r>
    </w:p>
    <w:p w:rsidR="00C80AD5" w:rsidRPr="005C5E66" w:rsidRDefault="00C80AD5" w:rsidP="00C80AD5">
      <w:pPr>
        <w:spacing w:after="0" w:line="240" w:lineRule="auto"/>
        <w:ind w:firstLine="567"/>
        <w:jc w:val="both"/>
        <w:rPr>
          <w:rFonts w:ascii="Times New Roman" w:eastAsia="Times New Roman" w:hAnsi="Times New Roman" w:cs="Times New Roman"/>
          <w:b/>
          <w:sz w:val="24"/>
          <w:szCs w:val="24"/>
        </w:rPr>
      </w:pPr>
    </w:p>
    <w:p w:rsidR="00B96AB0" w:rsidRPr="00861C6B" w:rsidRDefault="00B96AB0" w:rsidP="00B96AB0">
      <w:pPr>
        <w:pStyle w:val="Style10"/>
        <w:widowControl/>
        <w:ind w:firstLine="567"/>
        <w:jc w:val="both"/>
        <w:rPr>
          <w:rStyle w:val="FontStyle37"/>
          <w:lang w:eastAsia="en-US"/>
        </w:rPr>
      </w:pPr>
      <w:r w:rsidRPr="006D7B8A">
        <w:rPr>
          <w:rFonts w:eastAsia="Times New Roman"/>
        </w:rPr>
        <w:t xml:space="preserve">Для </w:t>
      </w:r>
      <w:bookmarkStart w:id="0" w:name="_GoBack"/>
      <w:bookmarkEnd w:id="0"/>
      <w:r w:rsidRPr="002358D9">
        <w:rPr>
          <w:rFonts w:eastAsia="Times New Roman"/>
        </w:rPr>
        <w:t>применения настоящего стандарта необходимы следующие ссылочные документы по стандартизации:</w:t>
      </w:r>
    </w:p>
    <w:p w:rsidR="00373B7E" w:rsidRPr="005C5E66" w:rsidRDefault="00B96AB0" w:rsidP="00C80AD5">
      <w:pPr>
        <w:spacing w:after="0" w:line="240" w:lineRule="auto"/>
        <w:ind w:firstLine="567"/>
        <w:jc w:val="both"/>
        <w:rPr>
          <w:rFonts w:ascii="Times New Roman" w:eastAsia="Times New Roman" w:hAnsi="Times New Roman" w:cs="Times New Roman"/>
          <w:sz w:val="24"/>
          <w:szCs w:val="24"/>
        </w:rPr>
      </w:pPr>
      <w:r w:rsidRPr="00B96AB0">
        <w:rPr>
          <w:rStyle w:val="FontStyle33"/>
          <w:i w:val="0"/>
          <w:sz w:val="24"/>
          <w:szCs w:val="24"/>
          <w:lang w:val="ru"/>
        </w:rPr>
        <w:t>ASTM</w:t>
      </w:r>
      <w:r w:rsidRPr="005C5E66">
        <w:rPr>
          <w:rFonts w:ascii="Times New Roman" w:eastAsia="Times New Roman" w:hAnsi="Times New Roman" w:cs="Times New Roman"/>
          <w:sz w:val="24"/>
          <w:szCs w:val="24"/>
        </w:rPr>
        <w:t xml:space="preserve"> </w:t>
      </w:r>
      <w:r w:rsidRPr="00B96AB0">
        <w:rPr>
          <w:rFonts w:ascii="Times New Roman" w:eastAsia="Times New Roman" w:hAnsi="Times New Roman" w:cs="Times New Roman"/>
          <w:sz w:val="24"/>
          <w:szCs w:val="24"/>
        </w:rPr>
        <w:t>D</w:t>
      </w:r>
      <w:r w:rsidR="00373B7E" w:rsidRPr="00B96AB0">
        <w:rPr>
          <w:rFonts w:ascii="Times New Roman" w:eastAsia="Times New Roman" w:hAnsi="Times New Roman" w:cs="Times New Roman"/>
          <w:sz w:val="24"/>
          <w:szCs w:val="24"/>
        </w:rPr>
        <w:t xml:space="preserve">1717 </w:t>
      </w:r>
      <w:proofErr w:type="spellStart"/>
      <w:r w:rsidRPr="00B96AB0">
        <w:rPr>
          <w:rFonts w:ascii="Times New Roman" w:hAnsi="Times New Roman" w:cs="Times New Roman"/>
          <w:sz w:val="24"/>
          <w:szCs w:val="24"/>
        </w:rPr>
        <w:t>Test</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Method</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for</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Test</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for</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Analysis</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of</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Commerical</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Butane-Butene</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Mixtures</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and</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Isolutylene</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by</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Gas</w:t>
      </w:r>
      <w:proofErr w:type="spellEnd"/>
      <w:r w:rsidRPr="00B96AB0">
        <w:rPr>
          <w:rFonts w:ascii="Times New Roman" w:hAnsi="Times New Roman" w:cs="Times New Roman"/>
          <w:sz w:val="24"/>
          <w:szCs w:val="24"/>
        </w:rPr>
        <w:t xml:space="preserve"> </w:t>
      </w:r>
      <w:proofErr w:type="spellStart"/>
      <w:r w:rsidRPr="00B96AB0">
        <w:rPr>
          <w:rFonts w:ascii="Times New Roman" w:hAnsi="Times New Roman" w:cs="Times New Roman"/>
          <w:sz w:val="24"/>
          <w:szCs w:val="24"/>
        </w:rPr>
        <w:t>C</w:t>
      </w:r>
      <w:r>
        <w:rPr>
          <w:rFonts w:ascii="Times New Roman" w:hAnsi="Times New Roman" w:cs="Times New Roman"/>
          <w:sz w:val="24"/>
          <w:szCs w:val="24"/>
        </w:rPr>
        <w:t>hroma</w:t>
      </w:r>
      <w:r w:rsidRPr="00B96AB0">
        <w:rPr>
          <w:rFonts w:ascii="Times New Roman" w:hAnsi="Times New Roman" w:cs="Times New Roman"/>
          <w:sz w:val="24"/>
          <w:szCs w:val="24"/>
        </w:rPr>
        <w:t>tography</w:t>
      </w:r>
      <w:proofErr w:type="spellEnd"/>
      <w:r w:rsidRPr="00B96AB0">
        <w:rPr>
          <w:rFonts w:ascii="Times New Roman" w:hAnsi="Times New Roman" w:cs="Times New Roman"/>
          <w:sz w:val="24"/>
          <w:szCs w:val="24"/>
        </w:rPr>
        <w:t xml:space="preserve"> (</w:t>
      </w:r>
      <w:r w:rsidR="00373B7E" w:rsidRPr="00B96AB0">
        <w:rPr>
          <w:rFonts w:ascii="Times New Roman" w:eastAsia="Times New Roman" w:hAnsi="Times New Roman" w:cs="Times New Roman"/>
          <w:sz w:val="24"/>
          <w:szCs w:val="24"/>
        </w:rPr>
        <w:t>Метод анализа технических смесей бутана с бутеном и изобутилена с помощью</w:t>
      </w:r>
      <w:r w:rsidR="00373B7E" w:rsidRPr="005C5E66">
        <w:rPr>
          <w:rFonts w:ascii="Times New Roman" w:eastAsia="Times New Roman" w:hAnsi="Times New Roman" w:cs="Times New Roman"/>
          <w:sz w:val="24"/>
          <w:szCs w:val="24"/>
        </w:rPr>
        <w:t xml:space="preserve"> газового х</w:t>
      </w:r>
      <w:r w:rsidR="00AB7A06">
        <w:rPr>
          <w:rFonts w:ascii="Times New Roman" w:eastAsia="Times New Roman" w:hAnsi="Times New Roman" w:cs="Times New Roman"/>
          <w:sz w:val="24"/>
          <w:szCs w:val="24"/>
        </w:rPr>
        <w:t>роматографа (Отменен в 1984 г.</w:t>
      </w:r>
      <w:r>
        <w:rPr>
          <w:rFonts w:ascii="Times New Roman" w:eastAsia="Times New Roman" w:hAnsi="Times New Roman" w:cs="Times New Roman"/>
          <w:sz w:val="24"/>
          <w:szCs w:val="24"/>
        </w:rPr>
        <w:t>)</w:t>
      </w:r>
      <w:r w:rsidR="00AB7A06">
        <w:rPr>
          <w:rStyle w:val="ad"/>
          <w:rFonts w:ascii="Times New Roman" w:eastAsia="Times New Roman" w:hAnsi="Times New Roman" w:cs="Times New Roman"/>
          <w:sz w:val="24"/>
          <w:szCs w:val="24"/>
        </w:rPr>
        <w:footnoteReference w:id="1"/>
      </w:r>
    </w:p>
    <w:p w:rsidR="00373B7E" w:rsidRPr="00B96AB0" w:rsidRDefault="00B96AB0" w:rsidP="00C80AD5">
      <w:pPr>
        <w:spacing w:after="0" w:line="240" w:lineRule="auto"/>
        <w:ind w:firstLine="567"/>
        <w:jc w:val="both"/>
        <w:rPr>
          <w:rFonts w:ascii="Times New Roman" w:eastAsia="Times New Roman" w:hAnsi="Times New Roman" w:cs="Times New Roman"/>
          <w:sz w:val="24"/>
          <w:szCs w:val="24"/>
          <w:lang w:val="en-US"/>
        </w:rPr>
      </w:pPr>
      <w:r w:rsidRPr="00B96AB0">
        <w:rPr>
          <w:rStyle w:val="FontStyle33"/>
          <w:i w:val="0"/>
          <w:sz w:val="24"/>
          <w:szCs w:val="24"/>
          <w:lang w:val="en-US"/>
        </w:rPr>
        <w:t>ASTM</w:t>
      </w:r>
      <w:r w:rsidRPr="00B96AB0">
        <w:rPr>
          <w:rFonts w:ascii="Times New Roman" w:eastAsia="Times New Roman" w:hAnsi="Times New Roman" w:cs="Times New Roman"/>
          <w:sz w:val="24"/>
          <w:szCs w:val="24"/>
          <w:lang w:val="en-US"/>
        </w:rPr>
        <w:t xml:space="preserve"> </w:t>
      </w:r>
      <w:r w:rsidR="00AB7A06">
        <w:rPr>
          <w:rFonts w:ascii="Times New Roman" w:eastAsia="Times New Roman" w:hAnsi="Times New Roman" w:cs="Times New Roman"/>
          <w:sz w:val="24"/>
          <w:szCs w:val="24"/>
          <w:lang w:val="en-US"/>
        </w:rPr>
        <w:t>D</w:t>
      </w:r>
      <w:r w:rsidR="00373B7E" w:rsidRPr="00B96AB0">
        <w:rPr>
          <w:rFonts w:ascii="Times New Roman" w:eastAsia="Times New Roman" w:hAnsi="Times New Roman" w:cs="Times New Roman"/>
          <w:sz w:val="24"/>
          <w:szCs w:val="24"/>
          <w:lang w:val="en-US"/>
        </w:rPr>
        <w:t>1945</w:t>
      </w:r>
      <w:r w:rsidR="00AB7A06">
        <w:rPr>
          <w:rFonts w:ascii="Times New Roman" w:eastAsia="Times New Roman" w:hAnsi="Times New Roman" w:cs="Times New Roman"/>
          <w:sz w:val="24"/>
          <w:szCs w:val="24"/>
          <w:lang w:val="en-US"/>
        </w:rPr>
        <w:t>-14 (2019)</w:t>
      </w:r>
      <w:r w:rsidR="00373B7E"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Test</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Method</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for</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Analysis</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of</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Natural</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Gas</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by</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Gas</w:t>
      </w:r>
      <w:r w:rsidRPr="00B96AB0">
        <w:rPr>
          <w:rFonts w:ascii="Times New Roman" w:eastAsia="Times New Roman" w:hAnsi="Times New Roman" w:cs="Times New Roman"/>
          <w:sz w:val="24"/>
          <w:szCs w:val="24"/>
          <w:lang w:val="en-US"/>
        </w:rPr>
        <w:t xml:space="preserve"> </w:t>
      </w:r>
      <w:r w:rsidRPr="00B96AB0">
        <w:rPr>
          <w:rFonts w:ascii="Times New Roman" w:hAnsi="Times New Roman" w:cs="Times New Roman"/>
          <w:sz w:val="24"/>
          <w:szCs w:val="24"/>
          <w:lang w:val="en-US"/>
        </w:rPr>
        <w:t>Chromatography</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w:t>
      </w:r>
      <w:r w:rsidR="00373B7E" w:rsidRPr="005C5E66">
        <w:rPr>
          <w:rFonts w:ascii="Times New Roman" w:eastAsia="Times New Roman" w:hAnsi="Times New Roman" w:cs="Times New Roman"/>
          <w:sz w:val="24"/>
          <w:szCs w:val="24"/>
        </w:rPr>
        <w:t>Метод</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анализа</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природного</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газа</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с</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помощью</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газовой</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хроматографии</w:t>
      </w:r>
      <w:r>
        <w:rPr>
          <w:rFonts w:ascii="Times New Roman" w:eastAsia="Times New Roman" w:hAnsi="Times New Roman" w:cs="Times New Roman"/>
          <w:sz w:val="24"/>
          <w:szCs w:val="24"/>
          <w:lang w:val="en-US"/>
        </w:rPr>
        <w:t>)</w:t>
      </w:r>
    </w:p>
    <w:p w:rsidR="00373B7E" w:rsidRPr="00B96AB0" w:rsidRDefault="00B96AB0" w:rsidP="00C80AD5">
      <w:pPr>
        <w:spacing w:after="0" w:line="240" w:lineRule="auto"/>
        <w:ind w:firstLine="567"/>
        <w:jc w:val="both"/>
        <w:rPr>
          <w:rFonts w:ascii="Times New Roman" w:eastAsia="Times New Roman" w:hAnsi="Times New Roman" w:cs="Times New Roman"/>
          <w:sz w:val="24"/>
          <w:szCs w:val="24"/>
          <w:lang w:val="en-US"/>
        </w:rPr>
      </w:pPr>
      <w:r w:rsidRPr="00B96AB0">
        <w:rPr>
          <w:rStyle w:val="FontStyle33"/>
          <w:i w:val="0"/>
          <w:sz w:val="24"/>
          <w:szCs w:val="24"/>
          <w:lang w:val="en-US"/>
        </w:rPr>
        <w:t>ASTM</w:t>
      </w:r>
      <w:r w:rsidRPr="00B96AB0">
        <w:rPr>
          <w:rFonts w:ascii="Times New Roman" w:eastAsia="Times New Roman" w:hAnsi="Times New Roman" w:cs="Times New Roman"/>
          <w:sz w:val="24"/>
          <w:szCs w:val="24"/>
          <w:lang w:val="en-US"/>
        </w:rPr>
        <w:t xml:space="preserve"> </w:t>
      </w:r>
      <w:r w:rsidR="00AB7A06">
        <w:rPr>
          <w:rFonts w:ascii="Times New Roman" w:eastAsia="Times New Roman" w:hAnsi="Times New Roman" w:cs="Times New Roman"/>
          <w:sz w:val="24"/>
          <w:szCs w:val="24"/>
          <w:lang w:val="en-US"/>
        </w:rPr>
        <w:t>D</w:t>
      </w:r>
      <w:r w:rsidR="00373B7E" w:rsidRPr="00B96AB0">
        <w:rPr>
          <w:rFonts w:ascii="Times New Roman" w:eastAsia="Times New Roman" w:hAnsi="Times New Roman" w:cs="Times New Roman"/>
          <w:sz w:val="24"/>
          <w:szCs w:val="24"/>
          <w:lang w:val="en-US"/>
        </w:rPr>
        <w:t>1946</w:t>
      </w:r>
      <w:r w:rsidR="00AB7A06">
        <w:rPr>
          <w:rFonts w:ascii="Times New Roman" w:eastAsia="Times New Roman" w:hAnsi="Times New Roman" w:cs="Times New Roman"/>
          <w:sz w:val="24"/>
          <w:szCs w:val="24"/>
          <w:lang w:val="en-US"/>
        </w:rPr>
        <w:t>-90 (2019)</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Practice</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for</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Analysis</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of</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Reformed Gas by Gas </w:t>
      </w:r>
      <w:r w:rsidRPr="00B96AB0">
        <w:rPr>
          <w:rFonts w:ascii="Times New Roman" w:hAnsi="Times New Roman" w:cs="Times New Roman"/>
          <w:sz w:val="24"/>
          <w:szCs w:val="24"/>
          <w:lang w:val="en-US"/>
        </w:rPr>
        <w:t>Chromatography</w:t>
      </w:r>
      <w:r w:rsidR="00373B7E" w:rsidRPr="00B96AB0">
        <w:rPr>
          <w:rFonts w:ascii="Times New Roman" w:eastAsia="Times New Roman" w:hAnsi="Times New Roman" w:cs="Times New Roman"/>
          <w:sz w:val="24"/>
          <w:szCs w:val="24"/>
          <w:lang w:val="en-US"/>
        </w:rPr>
        <w:t xml:space="preserve"> </w:t>
      </w:r>
      <w:r w:rsidRPr="00B96AB0">
        <w:rPr>
          <w:rFonts w:ascii="Times New Roman" w:eastAsia="Times New Roman" w:hAnsi="Times New Roman" w:cs="Times New Roman"/>
          <w:sz w:val="24"/>
          <w:szCs w:val="24"/>
          <w:lang w:val="en-US"/>
        </w:rPr>
        <w:t>(</w:t>
      </w:r>
      <w:r w:rsidR="00373B7E" w:rsidRPr="005C5E66">
        <w:rPr>
          <w:rFonts w:ascii="Times New Roman" w:eastAsia="Times New Roman" w:hAnsi="Times New Roman" w:cs="Times New Roman"/>
          <w:sz w:val="24"/>
          <w:szCs w:val="24"/>
        </w:rPr>
        <w:t>Методика</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анализа</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нефтезаводского</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газа</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с</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помощью</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газовой</w:t>
      </w:r>
      <w:r w:rsidR="00373B7E" w:rsidRPr="00B96AB0">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хроматографии</w:t>
      </w:r>
      <w:r w:rsidRPr="00B96AB0">
        <w:rPr>
          <w:rFonts w:ascii="Times New Roman" w:eastAsia="Times New Roman" w:hAnsi="Times New Roman" w:cs="Times New Roman"/>
          <w:sz w:val="24"/>
          <w:szCs w:val="24"/>
          <w:lang w:val="en-US"/>
        </w:rPr>
        <w:t>)</w:t>
      </w:r>
    </w:p>
    <w:p w:rsidR="00373B7E" w:rsidRPr="004958E3" w:rsidRDefault="00B96AB0" w:rsidP="001C490A">
      <w:pPr>
        <w:spacing w:after="0" w:line="240" w:lineRule="auto"/>
        <w:ind w:firstLine="567"/>
        <w:jc w:val="both"/>
        <w:rPr>
          <w:rFonts w:ascii="Times New Roman" w:eastAsia="Times New Roman" w:hAnsi="Times New Roman" w:cs="Times New Roman"/>
          <w:sz w:val="24"/>
          <w:szCs w:val="24"/>
          <w:lang w:val="en-US"/>
        </w:rPr>
      </w:pPr>
      <w:r w:rsidRPr="00B96AB0">
        <w:rPr>
          <w:rStyle w:val="FontStyle33"/>
          <w:i w:val="0"/>
          <w:sz w:val="24"/>
          <w:szCs w:val="24"/>
          <w:lang w:val="en-US"/>
        </w:rPr>
        <w:lastRenderedPageBreak/>
        <w:t>ASTM</w:t>
      </w:r>
      <w:r w:rsidRPr="00B96AB0">
        <w:rPr>
          <w:rFonts w:ascii="Times New Roman" w:eastAsia="Times New Roman" w:hAnsi="Times New Roman" w:cs="Times New Roman"/>
          <w:sz w:val="24"/>
          <w:szCs w:val="24"/>
          <w:lang w:val="en-US"/>
        </w:rPr>
        <w:t xml:space="preserve"> </w:t>
      </w:r>
      <w:r w:rsidR="00AB7A06">
        <w:rPr>
          <w:rFonts w:ascii="Times New Roman" w:eastAsia="Times New Roman" w:hAnsi="Times New Roman" w:cs="Times New Roman"/>
          <w:sz w:val="24"/>
          <w:szCs w:val="24"/>
          <w:lang w:val="en-US"/>
        </w:rPr>
        <w:t>D</w:t>
      </w:r>
      <w:r w:rsidR="00373B7E" w:rsidRPr="00B96AB0">
        <w:rPr>
          <w:rFonts w:ascii="Times New Roman" w:eastAsia="Times New Roman" w:hAnsi="Times New Roman" w:cs="Times New Roman"/>
          <w:sz w:val="24"/>
          <w:szCs w:val="24"/>
          <w:lang w:val="en-US"/>
        </w:rPr>
        <w:t>2163</w:t>
      </w:r>
      <w:r w:rsidR="00AB7A06">
        <w:rPr>
          <w:rFonts w:ascii="Times New Roman" w:eastAsia="Times New Roman" w:hAnsi="Times New Roman" w:cs="Times New Roman"/>
          <w:sz w:val="24"/>
          <w:szCs w:val="24"/>
          <w:lang w:val="en-US"/>
        </w:rPr>
        <w:t>-14 (2019)</w:t>
      </w:r>
      <w:r w:rsidR="00373B7E"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Test</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Method</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for</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Determination</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of</w:t>
      </w:r>
      <w:r w:rsidRPr="00B96AB0">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 xml:space="preserve">Hydrocarbons in Liquefied Petroleum (LP) Gases </w:t>
      </w:r>
      <w:r w:rsidRPr="004958E3">
        <w:rPr>
          <w:rFonts w:ascii="Times New Roman" w:eastAsia="Times New Roman" w:hAnsi="Times New Roman" w:cs="Times New Roman"/>
          <w:sz w:val="24"/>
          <w:szCs w:val="24"/>
          <w:lang w:val="en-US"/>
        </w:rPr>
        <w:t xml:space="preserve">and Propane/Propene Mixtures </w:t>
      </w:r>
      <w:r w:rsidR="001C490A" w:rsidRPr="004958E3">
        <w:rPr>
          <w:rFonts w:ascii="Times New Roman" w:eastAsia="Times New Roman" w:hAnsi="Times New Roman" w:cs="Times New Roman"/>
          <w:sz w:val="24"/>
          <w:szCs w:val="24"/>
          <w:lang w:val="en-US"/>
        </w:rPr>
        <w:t xml:space="preserve">by Gas </w:t>
      </w:r>
      <w:r w:rsidR="001C490A" w:rsidRPr="004958E3">
        <w:rPr>
          <w:rFonts w:ascii="Times New Roman" w:hAnsi="Times New Roman" w:cs="Times New Roman"/>
          <w:sz w:val="24"/>
          <w:szCs w:val="24"/>
          <w:lang w:val="en-US"/>
        </w:rPr>
        <w:t>Chromatography</w:t>
      </w:r>
      <w:r w:rsidR="001C490A"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Метод</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определения</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содержания</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углеводородов</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в</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сжиженных</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нефтяных</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газах</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и</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смесях</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пропана</w:t>
      </w:r>
      <w:r w:rsidR="00373B7E" w:rsidRPr="004958E3">
        <w:rPr>
          <w:rFonts w:ascii="Times New Roman" w:eastAsia="Times New Roman" w:hAnsi="Times New Roman" w:cs="Times New Roman"/>
          <w:sz w:val="24"/>
          <w:szCs w:val="24"/>
          <w:lang w:val="en-US"/>
        </w:rPr>
        <w:t>/</w:t>
      </w:r>
      <w:r w:rsidR="00373B7E" w:rsidRPr="004958E3">
        <w:rPr>
          <w:rFonts w:ascii="Times New Roman" w:eastAsia="Times New Roman" w:hAnsi="Times New Roman" w:cs="Times New Roman"/>
          <w:sz w:val="24"/>
          <w:szCs w:val="24"/>
        </w:rPr>
        <w:t>пропилена</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с</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помощью</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газовой</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хроматографии</w:t>
      </w:r>
      <w:r w:rsidR="001C490A" w:rsidRPr="004958E3">
        <w:rPr>
          <w:rFonts w:ascii="Times New Roman" w:eastAsia="Times New Roman" w:hAnsi="Times New Roman" w:cs="Times New Roman"/>
          <w:sz w:val="24"/>
          <w:szCs w:val="24"/>
          <w:lang w:val="en-US"/>
        </w:rPr>
        <w:t>)</w:t>
      </w:r>
    </w:p>
    <w:p w:rsidR="00373B7E" w:rsidRPr="004958E3" w:rsidRDefault="00B96AB0" w:rsidP="001C490A">
      <w:pPr>
        <w:spacing w:after="0" w:line="240" w:lineRule="auto"/>
        <w:ind w:firstLine="567"/>
        <w:jc w:val="both"/>
        <w:rPr>
          <w:rFonts w:ascii="Times New Roman" w:eastAsia="Times New Roman" w:hAnsi="Times New Roman" w:cs="Times New Roman"/>
          <w:sz w:val="24"/>
          <w:szCs w:val="24"/>
          <w:lang w:val="en-US"/>
        </w:rPr>
      </w:pPr>
      <w:r w:rsidRPr="004958E3">
        <w:rPr>
          <w:rStyle w:val="FontStyle33"/>
          <w:i w:val="0"/>
          <w:color w:val="auto"/>
          <w:sz w:val="24"/>
          <w:szCs w:val="24"/>
          <w:lang w:val="en-US"/>
        </w:rPr>
        <w:t>ASTM</w:t>
      </w:r>
      <w:r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lang w:val="en-US"/>
        </w:rPr>
        <w:t>D 2650</w:t>
      </w:r>
      <w:r w:rsidR="00C37234" w:rsidRPr="004958E3">
        <w:rPr>
          <w:rFonts w:ascii="Times New Roman" w:eastAsia="Times New Roman" w:hAnsi="Times New Roman" w:cs="Times New Roman"/>
          <w:sz w:val="24"/>
          <w:szCs w:val="24"/>
          <w:lang w:val="en-US"/>
        </w:rPr>
        <w:t>-10 (2021)</w:t>
      </w:r>
      <w:r w:rsidR="00373B7E" w:rsidRPr="004958E3">
        <w:rPr>
          <w:rFonts w:ascii="Times New Roman" w:eastAsia="Times New Roman" w:hAnsi="Times New Roman" w:cs="Times New Roman"/>
          <w:sz w:val="24"/>
          <w:szCs w:val="24"/>
          <w:lang w:val="en-US"/>
        </w:rPr>
        <w:t xml:space="preserve"> </w:t>
      </w:r>
      <w:r w:rsidR="001C490A" w:rsidRPr="004958E3">
        <w:rPr>
          <w:rFonts w:ascii="Times New Roman" w:hAnsi="Times New Roman" w:cs="Times New Roman"/>
          <w:sz w:val="24"/>
          <w:szCs w:val="24"/>
          <w:lang w:val="en-US"/>
        </w:rPr>
        <w:t>Standard Test Method for Chemical Composition of Gases by Mass Spectrometry</w:t>
      </w:r>
      <w:r w:rsidR="001C490A"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Метод</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определения</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химического</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состава</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газов</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с</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помощью</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масс</w:t>
      </w:r>
      <w:r w:rsidR="00373B7E" w:rsidRPr="004958E3">
        <w:rPr>
          <w:rFonts w:ascii="Times New Roman" w:eastAsia="Times New Roman" w:hAnsi="Times New Roman" w:cs="Times New Roman"/>
          <w:sz w:val="24"/>
          <w:szCs w:val="24"/>
          <w:lang w:val="en-US"/>
        </w:rPr>
        <w:t xml:space="preserve">- </w:t>
      </w:r>
      <w:r w:rsidR="00373B7E" w:rsidRPr="004958E3">
        <w:rPr>
          <w:rFonts w:ascii="Times New Roman" w:eastAsia="Times New Roman" w:hAnsi="Times New Roman" w:cs="Times New Roman"/>
          <w:sz w:val="24"/>
          <w:szCs w:val="24"/>
        </w:rPr>
        <w:t>спектрометрии</w:t>
      </w:r>
      <w:r w:rsidR="001C490A" w:rsidRPr="004958E3">
        <w:rPr>
          <w:rFonts w:ascii="Times New Roman" w:eastAsia="Times New Roman" w:hAnsi="Times New Roman" w:cs="Times New Roman"/>
          <w:sz w:val="24"/>
          <w:szCs w:val="24"/>
          <w:lang w:val="en-US"/>
        </w:rPr>
        <w:t>)</w:t>
      </w:r>
    </w:p>
    <w:p w:rsidR="00373B7E" w:rsidRPr="001C490A" w:rsidRDefault="00373B7E" w:rsidP="001C490A">
      <w:pPr>
        <w:spacing w:after="0" w:line="240" w:lineRule="auto"/>
        <w:ind w:firstLine="567"/>
        <w:jc w:val="both"/>
        <w:rPr>
          <w:rFonts w:ascii="Times New Roman" w:eastAsia="Times New Roman" w:hAnsi="Times New Roman" w:cs="Times New Roman"/>
          <w:sz w:val="24"/>
          <w:szCs w:val="24"/>
          <w:lang w:val="en-US"/>
        </w:rPr>
      </w:pPr>
      <w:r w:rsidRPr="004958E3">
        <w:rPr>
          <w:rFonts w:ascii="Times New Roman" w:eastAsia="Times New Roman" w:hAnsi="Times New Roman" w:cs="Times New Roman"/>
          <w:sz w:val="24"/>
          <w:szCs w:val="24"/>
          <w:lang w:val="en-US"/>
        </w:rPr>
        <w:t xml:space="preserve">GPA 2145 </w:t>
      </w:r>
      <w:r w:rsidR="001C490A" w:rsidRPr="004958E3">
        <w:rPr>
          <w:rFonts w:ascii="Times New Roman" w:hAnsi="Times New Roman" w:cs="Times New Roman"/>
          <w:sz w:val="24"/>
          <w:szCs w:val="24"/>
          <w:lang w:val="en-US"/>
        </w:rPr>
        <w:t>Physical Constants for the Paraffin Hydrocarbons and Other Components in Natural Gas</w:t>
      </w:r>
      <w:r w:rsidR="001C490A" w:rsidRPr="004958E3">
        <w:rPr>
          <w:rFonts w:ascii="Times New Roman" w:eastAsia="Times New Roman" w:hAnsi="Times New Roman" w:cs="Times New Roman"/>
          <w:sz w:val="24"/>
          <w:szCs w:val="24"/>
          <w:lang w:val="en-US"/>
        </w:rPr>
        <w:t xml:space="preserve"> (</w:t>
      </w:r>
      <w:r w:rsidRPr="004958E3">
        <w:rPr>
          <w:rFonts w:ascii="Times New Roman" w:eastAsia="Times New Roman" w:hAnsi="Times New Roman" w:cs="Times New Roman"/>
          <w:sz w:val="24"/>
          <w:szCs w:val="24"/>
        </w:rPr>
        <w:t>Физические</w:t>
      </w:r>
      <w:r w:rsidRPr="004958E3">
        <w:rPr>
          <w:rFonts w:ascii="Times New Roman" w:eastAsia="Times New Roman" w:hAnsi="Times New Roman" w:cs="Times New Roman"/>
          <w:sz w:val="24"/>
          <w:szCs w:val="24"/>
          <w:lang w:val="en-US"/>
        </w:rPr>
        <w:t xml:space="preserve"> </w:t>
      </w:r>
      <w:r w:rsidRPr="004958E3">
        <w:rPr>
          <w:rFonts w:ascii="Times New Roman" w:eastAsia="Times New Roman" w:hAnsi="Times New Roman" w:cs="Times New Roman"/>
          <w:sz w:val="24"/>
          <w:szCs w:val="24"/>
        </w:rPr>
        <w:t>константы</w:t>
      </w:r>
      <w:r w:rsidRPr="004958E3">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парафиновых</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углеводородов</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и</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дру</w:t>
      </w:r>
      <w:r w:rsidR="00B96AB0" w:rsidRPr="001C490A">
        <w:rPr>
          <w:rFonts w:ascii="Times New Roman" w:eastAsia="Times New Roman" w:hAnsi="Times New Roman" w:cs="Times New Roman"/>
          <w:sz w:val="24"/>
          <w:szCs w:val="24"/>
        </w:rPr>
        <w:t>гих</w:t>
      </w:r>
      <w:r w:rsidR="00B96AB0" w:rsidRPr="001C490A">
        <w:rPr>
          <w:rFonts w:ascii="Times New Roman" w:eastAsia="Times New Roman" w:hAnsi="Times New Roman" w:cs="Times New Roman"/>
          <w:sz w:val="24"/>
          <w:szCs w:val="24"/>
          <w:lang w:val="en-US"/>
        </w:rPr>
        <w:t xml:space="preserve"> </w:t>
      </w:r>
      <w:r w:rsidR="00B96AB0" w:rsidRPr="001C490A">
        <w:rPr>
          <w:rFonts w:ascii="Times New Roman" w:eastAsia="Times New Roman" w:hAnsi="Times New Roman" w:cs="Times New Roman"/>
          <w:sz w:val="24"/>
          <w:szCs w:val="24"/>
        </w:rPr>
        <w:t>компонентов</w:t>
      </w:r>
      <w:r w:rsidR="00B96AB0" w:rsidRPr="001C490A">
        <w:rPr>
          <w:rFonts w:ascii="Times New Roman" w:eastAsia="Times New Roman" w:hAnsi="Times New Roman" w:cs="Times New Roman"/>
          <w:sz w:val="24"/>
          <w:szCs w:val="24"/>
          <w:lang w:val="en-US"/>
        </w:rPr>
        <w:t xml:space="preserve"> </w:t>
      </w:r>
      <w:r w:rsidR="00B96AB0" w:rsidRPr="001C490A">
        <w:rPr>
          <w:rFonts w:ascii="Times New Roman" w:eastAsia="Times New Roman" w:hAnsi="Times New Roman" w:cs="Times New Roman"/>
          <w:sz w:val="24"/>
          <w:szCs w:val="24"/>
        </w:rPr>
        <w:t>природного</w:t>
      </w:r>
      <w:r w:rsidR="00B96AB0" w:rsidRPr="001C490A">
        <w:rPr>
          <w:rFonts w:ascii="Times New Roman" w:eastAsia="Times New Roman" w:hAnsi="Times New Roman" w:cs="Times New Roman"/>
          <w:sz w:val="24"/>
          <w:szCs w:val="24"/>
          <w:lang w:val="en-US"/>
        </w:rPr>
        <w:t xml:space="preserve"> </w:t>
      </w:r>
      <w:r w:rsidR="00B96AB0" w:rsidRPr="001C490A">
        <w:rPr>
          <w:rFonts w:ascii="Times New Roman" w:eastAsia="Times New Roman" w:hAnsi="Times New Roman" w:cs="Times New Roman"/>
          <w:sz w:val="24"/>
          <w:szCs w:val="24"/>
        </w:rPr>
        <w:t>газа</w:t>
      </w:r>
      <w:r w:rsidR="001C490A" w:rsidRPr="001C490A">
        <w:rPr>
          <w:rFonts w:ascii="Times New Roman" w:eastAsia="Times New Roman" w:hAnsi="Times New Roman" w:cs="Times New Roman"/>
          <w:sz w:val="24"/>
          <w:szCs w:val="24"/>
          <w:lang w:val="en-US"/>
        </w:rPr>
        <w:t>)</w:t>
      </w:r>
    </w:p>
    <w:p w:rsidR="00373B7E" w:rsidRPr="001C490A" w:rsidRDefault="001C490A" w:rsidP="001C490A">
      <w:pPr>
        <w:spacing w:after="0" w:line="240" w:lineRule="auto"/>
        <w:ind w:firstLine="567"/>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GPA</w:t>
      </w:r>
      <w:r w:rsidR="00373B7E" w:rsidRPr="001C490A">
        <w:rPr>
          <w:rFonts w:ascii="Times New Roman" w:eastAsia="Times New Roman" w:hAnsi="Times New Roman" w:cs="Times New Roman"/>
          <w:sz w:val="24"/>
          <w:szCs w:val="24"/>
          <w:lang w:val="en-US"/>
        </w:rPr>
        <w:t xml:space="preserve"> 2166 </w:t>
      </w:r>
      <w:r w:rsidRPr="001C490A">
        <w:rPr>
          <w:rFonts w:ascii="Times New Roman" w:hAnsi="Times New Roman" w:cs="Times New Roman"/>
          <w:sz w:val="24"/>
          <w:szCs w:val="24"/>
          <w:lang w:val="en-US"/>
        </w:rPr>
        <w:t>Methods of Obtaining Natural Gas Samples for Analysis by Gas Chromatography</w:t>
      </w:r>
      <w:r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Методы</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получения</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проб</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природного</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газа</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для</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анализа</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с</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помощью</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газовой</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хроматографии</w:t>
      </w:r>
      <w:r>
        <w:rPr>
          <w:rFonts w:ascii="Times New Roman" w:eastAsia="Times New Roman" w:hAnsi="Times New Roman" w:cs="Times New Roman"/>
          <w:sz w:val="24"/>
          <w:szCs w:val="24"/>
          <w:lang w:val="en-US"/>
        </w:rPr>
        <w:t>)</w:t>
      </w:r>
    </w:p>
    <w:p w:rsidR="00626E81" w:rsidRPr="001C490A" w:rsidRDefault="00373B7E" w:rsidP="001C490A">
      <w:pPr>
        <w:spacing w:after="0" w:line="240" w:lineRule="auto"/>
        <w:ind w:firstLine="567"/>
        <w:jc w:val="both"/>
        <w:rPr>
          <w:rFonts w:ascii="Times New Roman" w:eastAsia="Times New Roman" w:hAnsi="Times New Roman" w:cs="Times New Roman"/>
          <w:sz w:val="24"/>
          <w:szCs w:val="24"/>
          <w:lang w:val="en-US"/>
        </w:rPr>
      </w:pPr>
      <w:r w:rsidRPr="001C490A">
        <w:rPr>
          <w:rFonts w:ascii="Times New Roman" w:eastAsia="Times New Roman" w:hAnsi="Times New Roman" w:cs="Times New Roman"/>
          <w:sz w:val="24"/>
          <w:szCs w:val="24"/>
          <w:lang w:val="en-US"/>
        </w:rPr>
        <w:t xml:space="preserve">GPA 2172 </w:t>
      </w:r>
      <w:r w:rsidR="001C490A" w:rsidRPr="001C490A">
        <w:rPr>
          <w:rFonts w:ascii="Times New Roman" w:hAnsi="Times New Roman" w:cs="Times New Roman"/>
          <w:sz w:val="24"/>
          <w:szCs w:val="24"/>
          <w:lang w:val="en-US"/>
        </w:rPr>
        <w:t>Calculation of Gross Heating Value, Relative Density, and Compressibility Factor for Natural Gas Mixtures from Compositional Analysis</w:t>
      </w:r>
      <w:r w:rsidR="001C490A"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Расчет</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высшей</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теплотворной</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способности</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относительной</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плотности</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и</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коэффициента</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сжимаемости</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смесей</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природных</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газов</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с</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помощью</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компонентного</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анализа</w:t>
      </w:r>
      <w:r w:rsidR="001C490A" w:rsidRPr="001C490A">
        <w:rPr>
          <w:rFonts w:ascii="Times New Roman" w:eastAsia="Times New Roman" w:hAnsi="Times New Roman" w:cs="Times New Roman"/>
          <w:sz w:val="24"/>
          <w:szCs w:val="24"/>
          <w:lang w:val="en-US"/>
        </w:rPr>
        <w:t>)</w:t>
      </w:r>
    </w:p>
    <w:p w:rsidR="00373B7E" w:rsidRPr="001C490A" w:rsidRDefault="001C490A" w:rsidP="001C490A">
      <w:pPr>
        <w:spacing w:after="0" w:line="240" w:lineRule="auto"/>
        <w:ind w:firstLine="567"/>
        <w:jc w:val="both"/>
        <w:rPr>
          <w:rFonts w:ascii="Times New Roman" w:eastAsia="Times New Roman" w:hAnsi="Times New Roman" w:cs="Times New Roman"/>
          <w:sz w:val="24"/>
          <w:szCs w:val="24"/>
          <w:lang w:val="en-US"/>
        </w:rPr>
      </w:pPr>
      <w:r w:rsidRPr="001C490A">
        <w:rPr>
          <w:rFonts w:ascii="Times New Roman" w:eastAsia="Times New Roman" w:hAnsi="Times New Roman" w:cs="Times New Roman"/>
          <w:sz w:val="24"/>
          <w:szCs w:val="24"/>
          <w:lang w:val="en-US"/>
        </w:rPr>
        <w:t>GPA</w:t>
      </w:r>
      <w:r w:rsidR="00373B7E" w:rsidRPr="001C490A">
        <w:rPr>
          <w:rFonts w:ascii="Times New Roman" w:eastAsia="Times New Roman" w:hAnsi="Times New Roman" w:cs="Times New Roman"/>
          <w:sz w:val="24"/>
          <w:szCs w:val="24"/>
          <w:lang w:val="en-US"/>
        </w:rPr>
        <w:t xml:space="preserve"> 2261 </w:t>
      </w:r>
      <w:r w:rsidRPr="001C490A">
        <w:rPr>
          <w:rFonts w:ascii="Times New Roman" w:hAnsi="Times New Roman" w:cs="Times New Roman"/>
          <w:sz w:val="24"/>
          <w:szCs w:val="24"/>
          <w:lang w:val="en-US"/>
        </w:rPr>
        <w:t>Method of Analysis for Natural Gas and Similar Gaseous Mixtures by Gas Chromatography</w:t>
      </w:r>
      <w:r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Метод</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анализа</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природного</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газа</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и</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сходных</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с</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ним</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газообразных</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смесей</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с</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помощью</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газовой</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хроматографии</w:t>
      </w:r>
      <w:r>
        <w:rPr>
          <w:rFonts w:ascii="Times New Roman" w:eastAsia="Times New Roman" w:hAnsi="Times New Roman" w:cs="Times New Roman"/>
          <w:sz w:val="24"/>
          <w:szCs w:val="24"/>
          <w:lang w:val="en-US"/>
        </w:rPr>
        <w:t>)</w:t>
      </w:r>
    </w:p>
    <w:p w:rsidR="00373B7E" w:rsidRPr="001C490A" w:rsidRDefault="001C490A" w:rsidP="001C490A">
      <w:pPr>
        <w:spacing w:after="0" w:line="240" w:lineRule="auto"/>
        <w:ind w:firstLine="567"/>
        <w:jc w:val="both"/>
        <w:rPr>
          <w:rFonts w:ascii="Times New Roman" w:eastAsia="Times New Roman" w:hAnsi="Times New Roman" w:cs="Times New Roman"/>
          <w:sz w:val="24"/>
          <w:szCs w:val="24"/>
          <w:lang w:val="en-US"/>
        </w:rPr>
      </w:pPr>
      <w:r w:rsidRPr="001C490A">
        <w:rPr>
          <w:rFonts w:ascii="Times New Roman" w:eastAsia="Times New Roman" w:hAnsi="Times New Roman" w:cs="Times New Roman"/>
          <w:sz w:val="24"/>
          <w:szCs w:val="24"/>
          <w:lang w:val="en-US"/>
        </w:rPr>
        <w:t xml:space="preserve">GPA </w:t>
      </w:r>
      <w:r w:rsidRPr="001C490A">
        <w:rPr>
          <w:rFonts w:ascii="Times New Roman" w:hAnsi="Times New Roman" w:cs="Times New Roman"/>
          <w:sz w:val="24"/>
          <w:szCs w:val="24"/>
          <w:lang w:val="en-US"/>
        </w:rPr>
        <w:t xml:space="preserve">Technical Publication TP-17 </w:t>
      </w:r>
      <w:r w:rsidRPr="001C490A">
        <w:rPr>
          <w:rFonts w:ascii="Times New Roman" w:eastAsia="Times New Roman" w:hAnsi="Times New Roman" w:cs="Times New Roman"/>
          <w:sz w:val="24"/>
          <w:szCs w:val="24"/>
          <w:lang w:val="en-US"/>
        </w:rPr>
        <w:t>T</w:t>
      </w:r>
      <w:r w:rsidRPr="001C490A">
        <w:rPr>
          <w:rFonts w:ascii="Times New Roman" w:hAnsi="Times New Roman" w:cs="Times New Roman"/>
          <w:sz w:val="24"/>
          <w:szCs w:val="24"/>
          <w:lang w:val="en-US"/>
        </w:rPr>
        <w:t>able of Physical Properties of Hydrocarbons for Extended Analysis of Natural Gases</w:t>
      </w:r>
      <w:r w:rsidR="00373B7E"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lang w:val="en-US"/>
        </w:rPr>
        <w:t>(</w:t>
      </w:r>
      <w:r w:rsidR="00373B7E" w:rsidRPr="001C490A">
        <w:rPr>
          <w:rFonts w:ascii="Times New Roman" w:eastAsia="Times New Roman" w:hAnsi="Times New Roman" w:cs="Times New Roman"/>
          <w:sz w:val="24"/>
          <w:szCs w:val="24"/>
        </w:rPr>
        <w:t>Техническая</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публикация</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ТР</w:t>
      </w:r>
      <w:r w:rsidR="00373B7E" w:rsidRPr="001C490A">
        <w:rPr>
          <w:rFonts w:ascii="Times New Roman" w:eastAsia="Times New Roman" w:hAnsi="Times New Roman" w:cs="Times New Roman"/>
          <w:sz w:val="24"/>
          <w:szCs w:val="24"/>
          <w:lang w:val="en-US"/>
        </w:rPr>
        <w:t xml:space="preserve">-17 </w:t>
      </w:r>
      <w:r w:rsidR="00373B7E" w:rsidRPr="001C490A">
        <w:rPr>
          <w:rFonts w:ascii="Times New Roman" w:eastAsia="Times New Roman" w:hAnsi="Times New Roman" w:cs="Times New Roman"/>
          <w:sz w:val="24"/>
          <w:szCs w:val="24"/>
        </w:rPr>
        <w:t>Таблица</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физических</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свойств</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углеводородов</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для</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расширенного</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анализа</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природных</w:t>
      </w:r>
      <w:r w:rsidR="00373B7E"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rPr>
        <w:t>газов</w:t>
      </w:r>
      <w:r w:rsidRPr="001C490A">
        <w:rPr>
          <w:rFonts w:ascii="Times New Roman" w:eastAsia="Times New Roman" w:hAnsi="Times New Roman" w:cs="Times New Roman"/>
          <w:sz w:val="24"/>
          <w:szCs w:val="24"/>
          <w:lang w:val="en-US"/>
        </w:rPr>
        <w:t>)</w:t>
      </w:r>
    </w:p>
    <w:p w:rsidR="00373B7E" w:rsidRPr="001C490A" w:rsidRDefault="00373B7E" w:rsidP="001C490A">
      <w:pPr>
        <w:spacing w:after="0" w:line="240" w:lineRule="auto"/>
        <w:ind w:firstLine="567"/>
        <w:jc w:val="both"/>
        <w:rPr>
          <w:rFonts w:ascii="Times New Roman" w:eastAsia="Times New Roman" w:hAnsi="Times New Roman" w:cs="Times New Roman"/>
          <w:sz w:val="24"/>
          <w:szCs w:val="24"/>
          <w:lang w:val="en-US"/>
        </w:rPr>
      </w:pPr>
      <w:r w:rsidRPr="001C490A">
        <w:rPr>
          <w:rFonts w:ascii="Times New Roman" w:eastAsia="Times New Roman" w:hAnsi="Times New Roman" w:cs="Times New Roman"/>
          <w:sz w:val="24"/>
          <w:szCs w:val="24"/>
          <w:lang w:val="en-US"/>
        </w:rPr>
        <w:t>GPS</w:t>
      </w:r>
      <w:r w:rsidR="001C490A" w:rsidRPr="001C490A">
        <w:rPr>
          <w:rFonts w:ascii="Times New Roman" w:eastAsia="Times New Roman" w:hAnsi="Times New Roman" w:cs="Times New Roman"/>
          <w:sz w:val="24"/>
          <w:szCs w:val="24"/>
          <w:lang w:val="en-US"/>
        </w:rPr>
        <w:t xml:space="preserve">A </w:t>
      </w:r>
      <w:r w:rsidR="001C490A" w:rsidRPr="001C490A">
        <w:rPr>
          <w:rFonts w:ascii="Times New Roman" w:hAnsi="Times New Roman" w:cs="Times New Roman"/>
          <w:sz w:val="24"/>
          <w:szCs w:val="24"/>
          <w:lang w:val="en-US"/>
        </w:rPr>
        <w:t>Data Book, Fig. 23-2, Physical Constants</w:t>
      </w:r>
      <w:r w:rsidRPr="001C490A">
        <w:rPr>
          <w:rFonts w:ascii="Times New Roman" w:eastAsia="Times New Roman" w:hAnsi="Times New Roman" w:cs="Times New Roman"/>
          <w:sz w:val="24"/>
          <w:szCs w:val="24"/>
          <w:lang w:val="en-US"/>
        </w:rPr>
        <w:t xml:space="preserve"> </w:t>
      </w:r>
      <w:r w:rsidR="001C490A" w:rsidRPr="001C490A">
        <w:rPr>
          <w:rFonts w:ascii="Times New Roman" w:eastAsia="Times New Roman" w:hAnsi="Times New Roman" w:cs="Times New Roman"/>
          <w:sz w:val="24"/>
          <w:szCs w:val="24"/>
          <w:lang w:val="en-US"/>
        </w:rPr>
        <w:t>(</w:t>
      </w:r>
      <w:r w:rsidRPr="001C490A">
        <w:rPr>
          <w:rFonts w:ascii="Times New Roman" w:eastAsia="Times New Roman" w:hAnsi="Times New Roman" w:cs="Times New Roman"/>
          <w:sz w:val="24"/>
          <w:szCs w:val="24"/>
        </w:rPr>
        <w:t>Справочник</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физических</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констант</w:t>
      </w:r>
      <w:r w:rsidRPr="001C490A">
        <w:rPr>
          <w:rFonts w:ascii="Times New Roman" w:eastAsia="Times New Roman" w:hAnsi="Times New Roman" w:cs="Times New Roman"/>
          <w:sz w:val="24"/>
          <w:szCs w:val="24"/>
          <w:lang w:val="en-US"/>
        </w:rPr>
        <w:t xml:space="preserve">, </w:t>
      </w:r>
      <w:r w:rsidRPr="001C490A">
        <w:rPr>
          <w:rFonts w:ascii="Times New Roman" w:eastAsia="Times New Roman" w:hAnsi="Times New Roman" w:cs="Times New Roman"/>
          <w:sz w:val="24"/>
          <w:szCs w:val="24"/>
        </w:rPr>
        <w:t>рисунок</w:t>
      </w:r>
      <w:r w:rsidRPr="001C490A">
        <w:rPr>
          <w:rFonts w:ascii="Times New Roman" w:eastAsia="Times New Roman" w:hAnsi="Times New Roman" w:cs="Times New Roman"/>
          <w:sz w:val="24"/>
          <w:szCs w:val="24"/>
          <w:lang w:val="en-US"/>
        </w:rPr>
        <w:t xml:space="preserve"> 23-23</w:t>
      </w:r>
      <w:r w:rsidR="001C490A" w:rsidRPr="001C490A">
        <w:rPr>
          <w:rFonts w:ascii="Times New Roman" w:eastAsia="Times New Roman" w:hAnsi="Times New Roman" w:cs="Times New Roman"/>
          <w:sz w:val="24"/>
          <w:szCs w:val="24"/>
          <w:lang w:val="en-US"/>
        </w:rPr>
        <w:t>)</w:t>
      </w:r>
    </w:p>
    <w:p w:rsidR="00373B7E" w:rsidRPr="001C490A" w:rsidRDefault="001C490A" w:rsidP="001C490A">
      <w:pPr>
        <w:spacing w:after="0" w:line="240" w:lineRule="auto"/>
        <w:ind w:firstLine="567"/>
        <w:jc w:val="both"/>
        <w:rPr>
          <w:rFonts w:ascii="Times New Roman" w:eastAsia="Times New Roman" w:hAnsi="Times New Roman" w:cs="Times New Roman"/>
          <w:sz w:val="24"/>
          <w:szCs w:val="24"/>
          <w:lang w:val="en-US"/>
        </w:rPr>
      </w:pPr>
      <w:r w:rsidRPr="001C490A">
        <w:rPr>
          <w:rFonts w:ascii="Times New Roman" w:eastAsia="Times New Roman" w:hAnsi="Times New Roman" w:cs="Times New Roman"/>
          <w:sz w:val="24"/>
          <w:szCs w:val="24"/>
          <w:lang w:val="en-US"/>
        </w:rPr>
        <w:t xml:space="preserve">TRC </w:t>
      </w:r>
      <w:r>
        <w:rPr>
          <w:rFonts w:ascii="Times New Roman" w:eastAsia="Times New Roman" w:hAnsi="Times New Roman" w:cs="Times New Roman"/>
          <w:sz w:val="24"/>
          <w:szCs w:val="24"/>
          <w:lang w:val="en-US"/>
        </w:rPr>
        <w:t>Thermodynamic Tables - Hydrocarbons (</w:t>
      </w:r>
      <w:r w:rsidR="00373B7E" w:rsidRPr="005C5E66">
        <w:rPr>
          <w:rFonts w:ascii="Times New Roman" w:eastAsia="Times New Roman" w:hAnsi="Times New Roman" w:cs="Times New Roman"/>
          <w:sz w:val="24"/>
          <w:szCs w:val="24"/>
        </w:rPr>
        <w:t>Термодинамические</w:t>
      </w:r>
      <w:r w:rsidR="00373B7E" w:rsidRPr="001C490A">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таблицы</w:t>
      </w:r>
      <w:r w:rsidRPr="001C490A">
        <w:rPr>
          <w:rFonts w:ascii="Times New Roman" w:eastAsia="Times New Roman" w:hAnsi="Times New Roman" w:cs="Times New Roman"/>
          <w:sz w:val="24"/>
          <w:szCs w:val="24"/>
          <w:lang w:val="en-US"/>
        </w:rPr>
        <w:t xml:space="preserve"> -</w:t>
      </w:r>
      <w:r w:rsidR="00373B7E" w:rsidRPr="001C490A">
        <w:rPr>
          <w:rFonts w:ascii="Times New Roman" w:eastAsia="Times New Roman" w:hAnsi="Times New Roman" w:cs="Times New Roman"/>
          <w:sz w:val="24"/>
          <w:szCs w:val="24"/>
          <w:lang w:val="en-US"/>
        </w:rPr>
        <w:t xml:space="preserve"> </w:t>
      </w:r>
      <w:r w:rsidR="00373B7E" w:rsidRPr="005C5E66">
        <w:rPr>
          <w:rFonts w:ascii="Times New Roman" w:eastAsia="Times New Roman" w:hAnsi="Times New Roman" w:cs="Times New Roman"/>
          <w:sz w:val="24"/>
          <w:szCs w:val="24"/>
        </w:rPr>
        <w:t>Углеводороды</w:t>
      </w:r>
      <w:r w:rsidR="00373B7E" w:rsidRPr="001C490A">
        <w:rPr>
          <w:rFonts w:ascii="Times New Roman" w:eastAsia="Times New Roman" w:hAnsi="Times New Roman" w:cs="Times New Roman"/>
          <w:sz w:val="24"/>
          <w:szCs w:val="24"/>
          <w:lang w:val="en-US"/>
        </w:rPr>
        <w:t xml:space="preserve"> </w:t>
      </w:r>
    </w:p>
    <w:p w:rsidR="00373B7E" w:rsidRPr="00AB7A06" w:rsidRDefault="00373B7E" w:rsidP="00AB7A06">
      <w:pPr>
        <w:spacing w:after="0" w:line="240" w:lineRule="auto"/>
        <w:ind w:firstLine="567"/>
        <w:jc w:val="both"/>
        <w:rPr>
          <w:rFonts w:ascii="Times New Roman" w:eastAsia="Times New Roman" w:hAnsi="Times New Roman" w:cs="Times New Roman"/>
          <w:sz w:val="24"/>
          <w:szCs w:val="24"/>
          <w:lang w:val="en-US"/>
        </w:rPr>
      </w:pPr>
      <w:r w:rsidRPr="001C490A">
        <w:rPr>
          <w:rFonts w:ascii="Times New Roman" w:eastAsia="Times New Roman" w:hAnsi="Times New Roman" w:cs="Times New Roman"/>
          <w:sz w:val="24"/>
          <w:szCs w:val="24"/>
          <w:lang w:val="en-US"/>
        </w:rPr>
        <w:t>ANSI Z 132.</w:t>
      </w:r>
      <w:r w:rsidRPr="00AB7A06">
        <w:rPr>
          <w:rFonts w:ascii="Times New Roman" w:eastAsia="Times New Roman" w:hAnsi="Times New Roman" w:cs="Times New Roman"/>
          <w:sz w:val="24"/>
          <w:szCs w:val="24"/>
          <w:lang w:val="en-US"/>
        </w:rPr>
        <w:t xml:space="preserve">1-1969 </w:t>
      </w:r>
      <w:r w:rsidR="001C490A" w:rsidRPr="00AB7A06">
        <w:rPr>
          <w:rFonts w:ascii="Times New Roman" w:eastAsia="Times New Roman" w:hAnsi="Times New Roman" w:cs="Times New Roman"/>
          <w:sz w:val="24"/>
          <w:szCs w:val="24"/>
          <w:lang w:val="en-US"/>
        </w:rPr>
        <w:t>B</w:t>
      </w:r>
      <w:r w:rsidR="001C490A" w:rsidRPr="00AB7A06">
        <w:rPr>
          <w:rFonts w:ascii="Times New Roman" w:hAnsi="Times New Roman" w:cs="Times New Roman"/>
          <w:sz w:val="24"/>
          <w:szCs w:val="24"/>
          <w:lang w:val="en-US"/>
        </w:rPr>
        <w:t>ase Conditions of Pressure and Temperature for the Volume</w:t>
      </w:r>
      <w:r w:rsidR="00AB7A06">
        <w:rPr>
          <w:rFonts w:ascii="Times New Roman" w:hAnsi="Times New Roman" w:cs="Times New Roman"/>
          <w:sz w:val="24"/>
          <w:szCs w:val="24"/>
          <w:lang w:val="en-US"/>
        </w:rPr>
        <w:t>tric Measurement of Natural Gas</w:t>
      </w:r>
      <w:r w:rsidR="001C490A" w:rsidRPr="00AB7A06">
        <w:rPr>
          <w:rFonts w:ascii="Times New Roman" w:eastAsia="Times New Roman" w:hAnsi="Times New Roman" w:cs="Times New Roman"/>
          <w:sz w:val="24"/>
          <w:szCs w:val="24"/>
          <w:lang w:val="en-US"/>
        </w:rPr>
        <w:t xml:space="preserve"> </w:t>
      </w:r>
      <w:r w:rsidR="00AB7A06">
        <w:rPr>
          <w:rFonts w:ascii="Times New Roman" w:eastAsia="Times New Roman" w:hAnsi="Times New Roman" w:cs="Times New Roman"/>
          <w:sz w:val="24"/>
          <w:szCs w:val="24"/>
          <w:lang w:val="en-US"/>
        </w:rPr>
        <w:t>(</w:t>
      </w:r>
      <w:r w:rsidRPr="00AB7A06">
        <w:rPr>
          <w:rFonts w:ascii="Times New Roman" w:eastAsia="Times New Roman" w:hAnsi="Times New Roman" w:cs="Times New Roman"/>
          <w:sz w:val="24"/>
          <w:szCs w:val="24"/>
        </w:rPr>
        <w:t>Базовые</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условия</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давления</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и</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температуры</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для</w:t>
      </w:r>
      <w:r w:rsidR="00ED44F3"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волюметрических</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измерении</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природного</w:t>
      </w:r>
      <w:r w:rsidRPr="001C490A">
        <w:rPr>
          <w:rFonts w:ascii="Times New Roman" w:eastAsia="Times New Roman" w:hAnsi="Times New Roman" w:cs="Times New Roman"/>
          <w:sz w:val="24"/>
          <w:szCs w:val="24"/>
          <w:lang w:val="en-US"/>
        </w:rPr>
        <w:t xml:space="preserve"> </w:t>
      </w:r>
      <w:r w:rsidRPr="005C5E66">
        <w:rPr>
          <w:rFonts w:ascii="Times New Roman" w:eastAsia="Times New Roman" w:hAnsi="Times New Roman" w:cs="Times New Roman"/>
          <w:sz w:val="24"/>
          <w:szCs w:val="24"/>
        </w:rPr>
        <w:t>газа</w:t>
      </w:r>
      <w:r w:rsidR="00AB7A06">
        <w:rPr>
          <w:rFonts w:ascii="Times New Roman" w:eastAsia="Times New Roman" w:hAnsi="Times New Roman" w:cs="Times New Roman"/>
          <w:sz w:val="24"/>
          <w:szCs w:val="24"/>
          <w:lang w:val="en-US"/>
        </w:rPr>
        <w:t>)</w:t>
      </w:r>
    </w:p>
    <w:p w:rsidR="00ED44F3" w:rsidRPr="001C490A" w:rsidRDefault="00ED44F3" w:rsidP="00AB7A06">
      <w:pPr>
        <w:spacing w:after="0" w:line="240" w:lineRule="auto"/>
        <w:ind w:firstLine="567"/>
        <w:jc w:val="both"/>
        <w:rPr>
          <w:rFonts w:ascii="Times New Roman" w:eastAsia="Times New Roman" w:hAnsi="Times New Roman" w:cs="Times New Roman"/>
          <w:sz w:val="24"/>
          <w:szCs w:val="24"/>
          <w:lang w:val="en-US"/>
        </w:rPr>
      </w:pPr>
    </w:p>
    <w:p w:rsidR="00DB3D9C" w:rsidRDefault="00C37234" w:rsidP="00AB7A06">
      <w:pPr>
        <w:spacing w:after="0"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 Т</w:t>
      </w:r>
      <w:r w:rsidR="00B4607B">
        <w:rPr>
          <w:rFonts w:ascii="Times New Roman" w:eastAsia="Times New Roman" w:hAnsi="Times New Roman" w:cs="Times New Roman"/>
          <w:b/>
          <w:sz w:val="24"/>
          <w:szCs w:val="24"/>
        </w:rPr>
        <w:t>ермины,</w:t>
      </w:r>
      <w:r>
        <w:rPr>
          <w:rFonts w:ascii="Times New Roman" w:eastAsia="Times New Roman" w:hAnsi="Times New Roman" w:cs="Times New Roman"/>
          <w:b/>
          <w:sz w:val="24"/>
          <w:szCs w:val="24"/>
        </w:rPr>
        <w:t xml:space="preserve"> определения</w:t>
      </w:r>
      <w:r w:rsidR="00B4607B">
        <w:rPr>
          <w:rFonts w:ascii="Times New Roman" w:eastAsia="Times New Roman" w:hAnsi="Times New Roman" w:cs="Times New Roman"/>
          <w:b/>
          <w:sz w:val="24"/>
          <w:szCs w:val="24"/>
        </w:rPr>
        <w:t xml:space="preserve"> и обозначения</w:t>
      </w:r>
    </w:p>
    <w:p w:rsidR="00C37234" w:rsidRDefault="00C37234" w:rsidP="00AB7A06">
      <w:pPr>
        <w:spacing w:after="0" w:line="240" w:lineRule="auto"/>
        <w:ind w:firstLine="567"/>
        <w:jc w:val="both"/>
        <w:rPr>
          <w:rFonts w:ascii="Times New Roman" w:eastAsia="Times New Roman" w:hAnsi="Times New Roman" w:cs="Times New Roman"/>
          <w:b/>
          <w:sz w:val="24"/>
          <w:szCs w:val="24"/>
        </w:rPr>
      </w:pPr>
    </w:p>
    <w:p w:rsidR="00B4607B" w:rsidRDefault="00B4607B" w:rsidP="00AB7A06">
      <w:pPr>
        <w:spacing w:after="0"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3.1 Термины и определения</w:t>
      </w:r>
    </w:p>
    <w:p w:rsidR="00B4607B" w:rsidRPr="00C37234" w:rsidRDefault="00B4607B" w:rsidP="00AB7A06">
      <w:pPr>
        <w:spacing w:after="0" w:line="240" w:lineRule="auto"/>
        <w:ind w:firstLine="567"/>
        <w:jc w:val="both"/>
        <w:rPr>
          <w:rFonts w:ascii="Times New Roman" w:eastAsia="Times New Roman" w:hAnsi="Times New Roman" w:cs="Times New Roman"/>
          <w:b/>
          <w:sz w:val="24"/>
          <w:szCs w:val="24"/>
        </w:rPr>
      </w:pPr>
    </w:p>
    <w:p w:rsidR="00A0059B" w:rsidRPr="00FC4476" w:rsidRDefault="00A0059B" w:rsidP="00A0059B">
      <w:pPr>
        <w:widowControl w:val="0"/>
        <w:autoSpaceDE w:val="0"/>
        <w:autoSpaceDN w:val="0"/>
        <w:adjustRightInd w:val="0"/>
        <w:spacing w:after="0" w:line="240" w:lineRule="auto"/>
        <w:ind w:firstLine="567"/>
        <w:jc w:val="both"/>
        <w:rPr>
          <w:rFonts w:ascii="Times New Roman" w:eastAsia="Times New Roman" w:hAnsi="Times New Roman" w:cs="Times New Roman"/>
          <w:sz w:val="24"/>
          <w:szCs w:val="24"/>
          <w:lang w:eastAsia="ru-RU"/>
        </w:rPr>
      </w:pPr>
      <w:r w:rsidRPr="00FC4476">
        <w:rPr>
          <w:rFonts w:ascii="Times New Roman" w:eastAsia="Times New Roman" w:hAnsi="Times New Roman" w:cs="Times New Roman"/>
          <w:sz w:val="24"/>
          <w:szCs w:val="24"/>
          <w:lang w:eastAsia="ru-RU"/>
        </w:rPr>
        <w:t>Для применения настоящего стандарта необходимы следующие ссылочные документы по стандартизации:</w:t>
      </w:r>
      <w:r>
        <w:rPr>
          <w:rFonts w:ascii="Times New Roman" w:eastAsia="Times New Roman" w:hAnsi="Times New Roman" w:cs="Times New Roman"/>
          <w:sz w:val="24"/>
          <w:szCs w:val="24"/>
          <w:lang w:eastAsia="ru-RU"/>
        </w:rPr>
        <w:t xml:space="preserve"> </w:t>
      </w:r>
    </w:p>
    <w:p w:rsidR="00DB3D9C" w:rsidRPr="005C5E66" w:rsidRDefault="00A0059B" w:rsidP="00AB7A06">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3.1</w:t>
      </w:r>
      <w:r w:rsidR="00B4607B">
        <w:rPr>
          <w:rFonts w:ascii="Times New Roman" w:eastAsia="Times New Roman" w:hAnsi="Times New Roman" w:cs="Times New Roman"/>
          <w:sz w:val="24"/>
          <w:szCs w:val="24"/>
        </w:rPr>
        <w:t>.1</w:t>
      </w:r>
      <w:r>
        <w:rPr>
          <w:rFonts w:ascii="Times New Roman" w:eastAsia="Times New Roman" w:hAnsi="Times New Roman" w:cs="Times New Roman"/>
          <w:sz w:val="24"/>
          <w:szCs w:val="24"/>
        </w:rPr>
        <w:t xml:space="preserve"> </w:t>
      </w:r>
      <w:r w:rsidR="00DB3D9C" w:rsidRPr="00A0059B">
        <w:rPr>
          <w:rFonts w:ascii="Times New Roman" w:eastAsia="Times New Roman" w:hAnsi="Times New Roman" w:cs="Times New Roman"/>
          <w:b/>
          <w:sz w:val="24"/>
          <w:szCs w:val="24"/>
        </w:rPr>
        <w:t>Британская тепловая единица</w:t>
      </w:r>
      <w:r w:rsidR="00DB3D9C" w:rsidRPr="005C5E6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t>
      </w:r>
      <w:proofErr w:type="spellStart"/>
      <w:r w:rsidRPr="00A0059B">
        <w:rPr>
          <w:rFonts w:ascii="Times New Roman" w:hAnsi="Times New Roman" w:cs="Times New Roman"/>
          <w:sz w:val="24"/>
          <w:szCs w:val="24"/>
        </w:rPr>
        <w:t>British</w:t>
      </w:r>
      <w:proofErr w:type="spellEnd"/>
      <w:r w:rsidRPr="00A0059B">
        <w:rPr>
          <w:rFonts w:ascii="Times New Roman" w:hAnsi="Times New Roman" w:cs="Times New Roman"/>
          <w:sz w:val="24"/>
          <w:szCs w:val="24"/>
        </w:rPr>
        <w:t xml:space="preserve"> </w:t>
      </w:r>
      <w:proofErr w:type="spellStart"/>
      <w:r w:rsidRPr="00A0059B">
        <w:rPr>
          <w:rFonts w:ascii="Times New Roman" w:hAnsi="Times New Roman" w:cs="Times New Roman"/>
          <w:sz w:val="24"/>
          <w:szCs w:val="24"/>
        </w:rPr>
        <w:t>thermal</w:t>
      </w:r>
      <w:proofErr w:type="spellEnd"/>
      <w:r w:rsidRPr="00A0059B">
        <w:rPr>
          <w:rFonts w:ascii="Times New Roman" w:hAnsi="Times New Roman" w:cs="Times New Roman"/>
          <w:sz w:val="24"/>
          <w:szCs w:val="24"/>
        </w:rPr>
        <w:t xml:space="preserve"> </w:t>
      </w:r>
      <w:proofErr w:type="spellStart"/>
      <w:r w:rsidRPr="00A0059B">
        <w:rPr>
          <w:rFonts w:ascii="Times New Roman" w:hAnsi="Times New Roman" w:cs="Times New Roman"/>
          <w:sz w:val="24"/>
          <w:szCs w:val="24"/>
        </w:rPr>
        <w:t>unit</w:t>
      </w:r>
      <w:proofErr w:type="spellEnd"/>
      <w:r>
        <w:rPr>
          <w:rFonts w:ascii="Times New Roman" w:eastAsia="Times New Roman" w:hAnsi="Times New Roman" w:cs="Times New Roman"/>
          <w:sz w:val="24"/>
          <w:szCs w:val="24"/>
        </w:rPr>
        <w:t>):</w:t>
      </w:r>
      <w:r w:rsidR="00DB3D9C" w:rsidRPr="005C5E66">
        <w:rPr>
          <w:rFonts w:ascii="Times New Roman" w:eastAsia="Times New Roman" w:hAnsi="Times New Roman" w:cs="Times New Roman"/>
          <w:sz w:val="24"/>
          <w:szCs w:val="24"/>
        </w:rPr>
        <w:t xml:space="preserve"> Определена в Международных таблицах Британских тепловых единиц (БТЕ).</w:t>
      </w:r>
    </w:p>
    <w:p w:rsidR="00A0059B" w:rsidRDefault="00A0059B" w:rsidP="00AB7A06">
      <w:pPr>
        <w:spacing w:after="0" w:line="240" w:lineRule="auto"/>
        <w:ind w:firstLine="567"/>
        <w:jc w:val="both"/>
        <w:rPr>
          <w:rFonts w:ascii="Times New Roman" w:eastAsia="Times New Roman" w:hAnsi="Times New Roman" w:cs="Times New Roman"/>
          <w:sz w:val="24"/>
          <w:szCs w:val="24"/>
        </w:rPr>
      </w:pPr>
    </w:p>
    <w:p w:rsidR="00DB3D9C" w:rsidRPr="00A0059B" w:rsidRDefault="00A0059B" w:rsidP="00B4607B">
      <w:pPr>
        <w:spacing w:after="0" w:line="240" w:lineRule="auto"/>
        <w:ind w:firstLine="567"/>
        <w:jc w:val="both"/>
        <w:rPr>
          <w:rFonts w:ascii="Times New Roman" w:eastAsia="Times New Roman" w:hAnsi="Times New Roman" w:cs="Times New Roman"/>
          <w:sz w:val="20"/>
          <w:szCs w:val="20"/>
        </w:rPr>
      </w:pPr>
      <w:r w:rsidRPr="00A0059B">
        <w:rPr>
          <w:rFonts w:ascii="Times New Roman" w:eastAsia="Times New Roman" w:hAnsi="Times New Roman" w:cs="Times New Roman"/>
          <w:sz w:val="20"/>
          <w:szCs w:val="20"/>
        </w:rPr>
        <w:t xml:space="preserve">Примечание -  Пояснение </w:t>
      </w:r>
      <w:r w:rsidR="00DB3D9C" w:rsidRPr="00A0059B">
        <w:rPr>
          <w:rFonts w:ascii="Times New Roman" w:eastAsia="Times New Roman" w:hAnsi="Times New Roman" w:cs="Times New Roman"/>
          <w:sz w:val="20"/>
          <w:szCs w:val="20"/>
        </w:rPr>
        <w:t>Соотношения между единицами измерений таково:</w:t>
      </w:r>
    </w:p>
    <w:p w:rsidR="00DB3D9C" w:rsidRPr="00A0059B" w:rsidRDefault="00DB3D9C" w:rsidP="00B4607B">
      <w:pPr>
        <w:spacing w:after="0" w:line="240" w:lineRule="auto"/>
        <w:ind w:firstLine="567"/>
        <w:jc w:val="both"/>
        <w:rPr>
          <w:rFonts w:ascii="Times New Roman" w:eastAsia="Times New Roman" w:hAnsi="Times New Roman" w:cs="Times New Roman"/>
          <w:sz w:val="20"/>
          <w:szCs w:val="20"/>
        </w:rPr>
      </w:pPr>
      <w:r w:rsidRPr="00A0059B">
        <w:rPr>
          <w:rFonts w:ascii="Times New Roman" w:eastAsia="Times New Roman" w:hAnsi="Times New Roman" w:cs="Times New Roman"/>
          <w:sz w:val="20"/>
          <w:szCs w:val="20"/>
        </w:rPr>
        <w:t>1 БТЕ-фунт</w:t>
      </w:r>
      <w:r w:rsidR="00945581" w:rsidRPr="00A0059B">
        <w:rPr>
          <w:rFonts w:ascii="Times New Roman" w:eastAsia="Times New Roman" w:hAnsi="Times New Roman" w:cs="Times New Roman"/>
          <w:sz w:val="20"/>
          <w:szCs w:val="20"/>
          <w:vertAlign w:val="superscript"/>
        </w:rPr>
        <w:t>-</w:t>
      </w:r>
      <w:r w:rsidRPr="00A0059B">
        <w:rPr>
          <w:rFonts w:ascii="Times New Roman" w:eastAsia="Times New Roman" w:hAnsi="Times New Roman" w:cs="Times New Roman"/>
          <w:sz w:val="20"/>
          <w:szCs w:val="20"/>
          <w:vertAlign w:val="superscript"/>
        </w:rPr>
        <w:t>1</w:t>
      </w:r>
      <w:r w:rsidR="00945581" w:rsidRPr="00A0059B">
        <w:rPr>
          <w:rFonts w:ascii="Times New Roman" w:eastAsia="Times New Roman" w:hAnsi="Times New Roman" w:cs="Times New Roman"/>
          <w:sz w:val="20"/>
          <w:szCs w:val="20"/>
        </w:rPr>
        <w:t xml:space="preserve"> = 2,326 Джт</w:t>
      </w:r>
      <w:r w:rsidR="00945581" w:rsidRPr="00A0059B">
        <w:rPr>
          <w:rFonts w:ascii="Times New Roman" w:eastAsia="Times New Roman" w:hAnsi="Times New Roman" w:cs="Times New Roman"/>
          <w:sz w:val="20"/>
          <w:szCs w:val="20"/>
          <w:vertAlign w:val="superscript"/>
        </w:rPr>
        <w:t>-1</w:t>
      </w:r>
      <w:r w:rsidRPr="00A0059B">
        <w:rPr>
          <w:rFonts w:ascii="Times New Roman" w:eastAsia="Times New Roman" w:hAnsi="Times New Roman" w:cs="Times New Roman"/>
          <w:sz w:val="20"/>
          <w:szCs w:val="20"/>
        </w:rPr>
        <w:t xml:space="preserve"> (точное соотношение)</w:t>
      </w:r>
    </w:p>
    <w:p w:rsidR="00DB3D9C" w:rsidRPr="00A0059B" w:rsidRDefault="00DB3D9C" w:rsidP="00B4607B">
      <w:pPr>
        <w:spacing w:after="0" w:line="240" w:lineRule="auto"/>
        <w:ind w:firstLine="567"/>
        <w:jc w:val="both"/>
        <w:rPr>
          <w:rFonts w:ascii="Times New Roman" w:eastAsia="Times New Roman" w:hAnsi="Times New Roman" w:cs="Times New Roman"/>
          <w:sz w:val="20"/>
          <w:szCs w:val="20"/>
        </w:rPr>
      </w:pPr>
      <w:r w:rsidRPr="00A0059B">
        <w:rPr>
          <w:rFonts w:ascii="Times New Roman" w:eastAsia="Times New Roman" w:hAnsi="Times New Roman" w:cs="Times New Roman"/>
          <w:sz w:val="20"/>
          <w:szCs w:val="20"/>
        </w:rPr>
        <w:t>1 фунт = 453,592 37 г (точное соотношение)</w:t>
      </w:r>
    </w:p>
    <w:p w:rsidR="00DB3D9C" w:rsidRPr="00A0059B" w:rsidRDefault="00DB3D9C" w:rsidP="00B4607B">
      <w:pPr>
        <w:spacing w:after="0" w:line="240" w:lineRule="auto"/>
        <w:ind w:firstLine="567"/>
        <w:jc w:val="both"/>
        <w:rPr>
          <w:rFonts w:ascii="Times New Roman" w:eastAsia="Times New Roman" w:hAnsi="Times New Roman" w:cs="Times New Roman"/>
          <w:sz w:val="20"/>
          <w:szCs w:val="20"/>
        </w:rPr>
      </w:pPr>
      <w:r w:rsidRPr="00A0059B">
        <w:rPr>
          <w:rFonts w:ascii="Times New Roman" w:eastAsia="Times New Roman" w:hAnsi="Times New Roman" w:cs="Times New Roman"/>
          <w:sz w:val="20"/>
          <w:szCs w:val="20"/>
        </w:rPr>
        <w:t>Из этих соотношений следует, что 1 ед. БТЕ = 1 055,055 852 62 Дж (точное соотношение). Для большинства целей достаточным будет следующее приближенное соотношение: 1 БТЕ = 1055,056 Дж.</w:t>
      </w:r>
    </w:p>
    <w:p w:rsidR="00A0059B" w:rsidRDefault="00A0059B" w:rsidP="00B4607B">
      <w:pPr>
        <w:spacing w:after="0" w:line="240" w:lineRule="auto"/>
        <w:ind w:firstLine="567"/>
        <w:jc w:val="both"/>
        <w:rPr>
          <w:rFonts w:ascii="Times New Roman" w:eastAsia="Times New Roman" w:hAnsi="Times New Roman" w:cs="Times New Roman"/>
          <w:sz w:val="24"/>
          <w:szCs w:val="24"/>
        </w:rPr>
      </w:pPr>
    </w:p>
    <w:p w:rsidR="00DB3D9C" w:rsidRPr="005C5E66" w:rsidRDefault="00A0059B" w:rsidP="00B4607B">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3.</w:t>
      </w:r>
      <w:r w:rsidR="00B4607B">
        <w:rPr>
          <w:rFonts w:ascii="Times New Roman" w:eastAsia="Times New Roman" w:hAnsi="Times New Roman" w:cs="Times New Roman"/>
          <w:sz w:val="24"/>
          <w:szCs w:val="24"/>
        </w:rPr>
        <w:t>1.</w:t>
      </w:r>
      <w:r>
        <w:rPr>
          <w:rFonts w:ascii="Times New Roman" w:eastAsia="Times New Roman" w:hAnsi="Times New Roman" w:cs="Times New Roman"/>
          <w:sz w:val="24"/>
          <w:szCs w:val="24"/>
        </w:rPr>
        <w:t xml:space="preserve">2 </w:t>
      </w:r>
      <w:r w:rsidRPr="00A0059B">
        <w:rPr>
          <w:rFonts w:ascii="Times New Roman" w:eastAsia="Times New Roman" w:hAnsi="Times New Roman" w:cs="Times New Roman"/>
          <w:b/>
          <w:sz w:val="24"/>
          <w:szCs w:val="24"/>
        </w:rPr>
        <w:t>К</w:t>
      </w:r>
      <w:r w:rsidR="00DB3D9C" w:rsidRPr="00A0059B">
        <w:rPr>
          <w:rFonts w:ascii="Times New Roman" w:eastAsia="Times New Roman" w:hAnsi="Times New Roman" w:cs="Times New Roman"/>
          <w:b/>
          <w:sz w:val="24"/>
          <w:szCs w:val="24"/>
        </w:rPr>
        <w:t>оэффициент сжимаемости</w:t>
      </w:r>
      <w:r>
        <w:rPr>
          <w:rFonts w:ascii="Times New Roman" w:eastAsia="Times New Roman" w:hAnsi="Times New Roman" w:cs="Times New Roman"/>
          <w:sz w:val="24"/>
          <w:szCs w:val="24"/>
        </w:rPr>
        <w:t xml:space="preserve"> (</w:t>
      </w:r>
      <w:proofErr w:type="spellStart"/>
      <w:r w:rsidRPr="00A0059B">
        <w:rPr>
          <w:rFonts w:ascii="Times New Roman" w:hAnsi="Times New Roman" w:cs="Times New Roman"/>
          <w:sz w:val="24"/>
          <w:szCs w:val="24"/>
        </w:rPr>
        <w:t>compressibility</w:t>
      </w:r>
      <w:proofErr w:type="spellEnd"/>
      <w:r w:rsidRPr="00A0059B">
        <w:rPr>
          <w:rFonts w:ascii="Times New Roman" w:hAnsi="Times New Roman" w:cs="Times New Roman"/>
          <w:sz w:val="24"/>
          <w:szCs w:val="24"/>
        </w:rPr>
        <w:t xml:space="preserve"> </w:t>
      </w:r>
      <w:proofErr w:type="spellStart"/>
      <w:r w:rsidRPr="00A0059B">
        <w:rPr>
          <w:rFonts w:ascii="Times New Roman" w:hAnsi="Times New Roman" w:cs="Times New Roman"/>
          <w:sz w:val="24"/>
          <w:szCs w:val="24"/>
        </w:rPr>
        <w:t>factor</w:t>
      </w:r>
      <w:proofErr w:type="spellEnd"/>
      <w:r>
        <w:rPr>
          <w:rFonts w:ascii="Times New Roman" w:eastAsia="Times New Roman" w:hAnsi="Times New Roman" w:cs="Times New Roman"/>
          <w:sz w:val="24"/>
          <w:szCs w:val="24"/>
        </w:rPr>
        <w:t>),</w:t>
      </w:r>
      <w:r w:rsidR="00DB3D9C" w:rsidRPr="005C5E66">
        <w:rPr>
          <w:rFonts w:ascii="Times New Roman" w:eastAsia="Times New Roman" w:hAnsi="Times New Roman" w:cs="Times New Roman"/>
          <w:sz w:val="24"/>
          <w:szCs w:val="24"/>
        </w:rPr>
        <w:t xml:space="preserve"> (z)</w:t>
      </w:r>
      <w:r>
        <w:rPr>
          <w:rFonts w:ascii="Times New Roman" w:eastAsia="Times New Roman" w:hAnsi="Times New Roman" w:cs="Times New Roman"/>
          <w:sz w:val="24"/>
          <w:szCs w:val="24"/>
        </w:rPr>
        <w:t>: О</w:t>
      </w:r>
      <w:r w:rsidR="00DB3D9C" w:rsidRPr="005C5E66">
        <w:rPr>
          <w:rFonts w:ascii="Times New Roman" w:eastAsia="Times New Roman" w:hAnsi="Times New Roman" w:cs="Times New Roman"/>
          <w:sz w:val="24"/>
          <w:szCs w:val="24"/>
        </w:rPr>
        <w:t>тношение реального объема заданной массы газа при определенной температуре и давлении, к ее объему, рассчитанному по законам для идеального газа при тех же условиях.</w:t>
      </w:r>
    </w:p>
    <w:p w:rsidR="00DB3D9C" w:rsidRPr="005C5E66" w:rsidRDefault="00DB3D9C" w:rsidP="00B4607B">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3</w:t>
      </w:r>
      <w:r w:rsidR="00A0059B">
        <w:rPr>
          <w:rFonts w:ascii="Times New Roman" w:eastAsia="Times New Roman" w:hAnsi="Times New Roman" w:cs="Times New Roman"/>
          <w:sz w:val="24"/>
          <w:szCs w:val="24"/>
        </w:rPr>
        <w:t>.</w:t>
      </w:r>
      <w:r w:rsidR="00B4607B">
        <w:rPr>
          <w:rFonts w:ascii="Times New Roman" w:eastAsia="Times New Roman" w:hAnsi="Times New Roman" w:cs="Times New Roman"/>
          <w:sz w:val="24"/>
          <w:szCs w:val="24"/>
        </w:rPr>
        <w:t>1.</w:t>
      </w:r>
      <w:r w:rsidR="00A0059B">
        <w:rPr>
          <w:rFonts w:ascii="Times New Roman" w:eastAsia="Times New Roman" w:hAnsi="Times New Roman" w:cs="Times New Roman"/>
          <w:sz w:val="24"/>
          <w:szCs w:val="24"/>
        </w:rPr>
        <w:t xml:space="preserve">3 </w:t>
      </w:r>
      <w:r w:rsidR="00A0059B" w:rsidRPr="00B4607B">
        <w:rPr>
          <w:rFonts w:ascii="Times New Roman" w:eastAsia="Times New Roman" w:hAnsi="Times New Roman" w:cs="Times New Roman"/>
          <w:b/>
          <w:sz w:val="24"/>
          <w:szCs w:val="24"/>
        </w:rPr>
        <w:t>Высшая теплотворная способность</w:t>
      </w:r>
      <w:r w:rsidR="00A0059B">
        <w:rPr>
          <w:rFonts w:ascii="Times New Roman" w:eastAsia="Times New Roman" w:hAnsi="Times New Roman" w:cs="Times New Roman"/>
          <w:sz w:val="24"/>
          <w:szCs w:val="24"/>
        </w:rPr>
        <w:t xml:space="preserve"> (</w:t>
      </w:r>
      <w:proofErr w:type="spellStart"/>
      <w:r w:rsidR="00A0059B" w:rsidRPr="00B4607B">
        <w:rPr>
          <w:rFonts w:ascii="Times New Roman" w:hAnsi="Times New Roman" w:cs="Times New Roman"/>
          <w:sz w:val="24"/>
          <w:szCs w:val="24"/>
        </w:rPr>
        <w:t>gross</w:t>
      </w:r>
      <w:proofErr w:type="spellEnd"/>
      <w:r w:rsidR="00A0059B" w:rsidRPr="00B4607B">
        <w:rPr>
          <w:rFonts w:ascii="Times New Roman" w:hAnsi="Times New Roman" w:cs="Times New Roman"/>
          <w:sz w:val="24"/>
          <w:szCs w:val="24"/>
        </w:rPr>
        <w:t xml:space="preserve"> </w:t>
      </w:r>
      <w:proofErr w:type="spellStart"/>
      <w:r w:rsidR="00A0059B" w:rsidRPr="00B4607B">
        <w:rPr>
          <w:rFonts w:ascii="Times New Roman" w:hAnsi="Times New Roman" w:cs="Times New Roman"/>
          <w:sz w:val="24"/>
          <w:szCs w:val="24"/>
        </w:rPr>
        <w:t>heating</w:t>
      </w:r>
      <w:proofErr w:type="spellEnd"/>
      <w:r w:rsidR="00A0059B" w:rsidRPr="00B4607B">
        <w:rPr>
          <w:rFonts w:ascii="Times New Roman" w:hAnsi="Times New Roman" w:cs="Times New Roman"/>
          <w:sz w:val="24"/>
          <w:szCs w:val="24"/>
        </w:rPr>
        <w:t xml:space="preserve"> </w:t>
      </w:r>
      <w:proofErr w:type="spellStart"/>
      <w:r w:rsidR="00A0059B" w:rsidRPr="00B4607B">
        <w:rPr>
          <w:rFonts w:ascii="Times New Roman" w:hAnsi="Times New Roman" w:cs="Times New Roman"/>
          <w:sz w:val="24"/>
          <w:szCs w:val="24"/>
        </w:rPr>
        <w:t>value</w:t>
      </w:r>
      <w:proofErr w:type="spellEnd"/>
      <w:r w:rsidR="00A0059B">
        <w:rPr>
          <w:rFonts w:ascii="Times New Roman" w:eastAsia="Times New Roman" w:hAnsi="Times New Roman" w:cs="Times New Roman"/>
          <w:sz w:val="24"/>
          <w:szCs w:val="24"/>
        </w:rPr>
        <w:t>): К</w:t>
      </w:r>
      <w:r w:rsidRPr="005C5E66">
        <w:rPr>
          <w:rFonts w:ascii="Times New Roman" w:eastAsia="Times New Roman" w:hAnsi="Times New Roman" w:cs="Times New Roman"/>
          <w:sz w:val="24"/>
          <w:szCs w:val="24"/>
        </w:rPr>
        <w:t>оличество энергии, выделяемой в виде тепла при полном идеальном сжигании газа в воздухе при стандартной температуре, при котором образующаяся при реакции сгорания влага сконденсируется в воду. Значения высшей теплотворной способности чистых газов, приводимые в стандарте GPA 2145, пересматриваются ежегодно. Если высшая теплотворная способность газа устанавливается на объемной, а не на массовой или молярной основе, то также должно устанавливаться и его базовое давление.</w:t>
      </w:r>
    </w:p>
    <w:p w:rsidR="00524A34" w:rsidRPr="005C5E66" w:rsidRDefault="00B4607B" w:rsidP="00B4607B">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3.1.4 </w:t>
      </w:r>
      <w:r w:rsidRPr="00B4607B">
        <w:rPr>
          <w:rFonts w:ascii="Times New Roman" w:eastAsia="Times New Roman" w:hAnsi="Times New Roman" w:cs="Times New Roman"/>
          <w:b/>
          <w:sz w:val="24"/>
          <w:szCs w:val="24"/>
        </w:rPr>
        <w:t>Н</w:t>
      </w:r>
      <w:r w:rsidR="00DB3D9C" w:rsidRPr="00B4607B">
        <w:rPr>
          <w:rFonts w:ascii="Times New Roman" w:eastAsia="Times New Roman" w:hAnsi="Times New Roman" w:cs="Times New Roman"/>
          <w:b/>
          <w:sz w:val="24"/>
          <w:szCs w:val="24"/>
        </w:rPr>
        <w:t>изшая теплотворная способность</w:t>
      </w:r>
      <w:r w:rsidR="00DB3D9C" w:rsidRPr="005C5E6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t>
      </w:r>
      <w:proofErr w:type="spellStart"/>
      <w:r w:rsidRPr="00B4607B">
        <w:rPr>
          <w:rFonts w:ascii="Times New Roman" w:hAnsi="Times New Roman" w:cs="Times New Roman"/>
          <w:sz w:val="24"/>
          <w:szCs w:val="24"/>
        </w:rPr>
        <w:t>net</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heating</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value</w:t>
      </w:r>
      <w:proofErr w:type="spellEnd"/>
      <w:r>
        <w:rPr>
          <w:rFonts w:ascii="Times New Roman" w:eastAsia="Times New Roman" w:hAnsi="Times New Roman" w:cs="Times New Roman"/>
          <w:sz w:val="24"/>
          <w:szCs w:val="24"/>
        </w:rPr>
        <w:t>): К</w:t>
      </w:r>
      <w:r w:rsidR="00DB3D9C" w:rsidRPr="005C5E66">
        <w:rPr>
          <w:rFonts w:ascii="Times New Roman" w:eastAsia="Times New Roman" w:hAnsi="Times New Roman" w:cs="Times New Roman"/>
          <w:sz w:val="24"/>
          <w:szCs w:val="24"/>
        </w:rPr>
        <w:t xml:space="preserve">оличество энергии, выделяемой в виде тепла при полном идеальном сжигании газа в воздухе при стандартной температуре, при котором образующаяся при реакции </w:t>
      </w:r>
      <w:r w:rsidR="00B06C54" w:rsidRPr="005C5E66">
        <w:rPr>
          <w:rFonts w:ascii="Times New Roman" w:eastAsia="Times New Roman" w:hAnsi="Times New Roman" w:cs="Times New Roman"/>
          <w:sz w:val="24"/>
          <w:szCs w:val="24"/>
        </w:rPr>
        <w:t>сгорания влага остается в паровой фазе. Если низшая теплотворная способность газа устанавливается на объемной, а не на массовой или молярной основе, то также должно устанавливаться и его базовое давление.</w:t>
      </w:r>
    </w:p>
    <w:p w:rsidR="00524A34" w:rsidRPr="005C5E66" w:rsidRDefault="00B4607B" w:rsidP="00B4607B">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3.1.5 </w:t>
      </w:r>
      <w:r w:rsidRPr="00B4607B">
        <w:rPr>
          <w:rFonts w:ascii="Times New Roman" w:eastAsia="Times New Roman" w:hAnsi="Times New Roman" w:cs="Times New Roman"/>
          <w:b/>
          <w:sz w:val="24"/>
          <w:szCs w:val="24"/>
        </w:rPr>
        <w:t>Относительная плотность</w:t>
      </w:r>
      <w:r>
        <w:rPr>
          <w:rFonts w:ascii="Times New Roman" w:eastAsia="Times New Roman" w:hAnsi="Times New Roman" w:cs="Times New Roman"/>
          <w:sz w:val="24"/>
          <w:szCs w:val="24"/>
        </w:rPr>
        <w:t xml:space="preserve"> (</w:t>
      </w:r>
      <w:proofErr w:type="spellStart"/>
      <w:r w:rsidRPr="00B4607B">
        <w:rPr>
          <w:rFonts w:ascii="Times New Roman" w:hAnsi="Times New Roman" w:cs="Times New Roman"/>
          <w:sz w:val="24"/>
          <w:szCs w:val="24"/>
        </w:rPr>
        <w:t>relative</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density</w:t>
      </w:r>
      <w:proofErr w:type="spellEnd"/>
      <w:r>
        <w:rPr>
          <w:rFonts w:ascii="Times New Roman" w:eastAsia="Times New Roman" w:hAnsi="Times New Roman" w:cs="Times New Roman"/>
          <w:sz w:val="24"/>
          <w:szCs w:val="24"/>
        </w:rPr>
        <w:t>): О</w:t>
      </w:r>
      <w:r w:rsidR="00B06C54" w:rsidRPr="005C5E66">
        <w:rPr>
          <w:rFonts w:ascii="Times New Roman" w:eastAsia="Times New Roman" w:hAnsi="Times New Roman" w:cs="Times New Roman"/>
          <w:sz w:val="24"/>
          <w:szCs w:val="24"/>
        </w:rPr>
        <w:t>тношение плотности газообразного топлива при наблюдаемой температуре и давлении, к плотности сухого воздуха (с нормальным содержанием двуокиси углерода) при той же температуре и давлении.</w:t>
      </w:r>
    </w:p>
    <w:p w:rsidR="00DB3D9C" w:rsidRPr="005C5E66" w:rsidRDefault="00B4607B" w:rsidP="00B4607B">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3.1.6 </w:t>
      </w:r>
      <w:r w:rsidRPr="00B4607B">
        <w:rPr>
          <w:rFonts w:ascii="Times New Roman" w:eastAsia="Times New Roman" w:hAnsi="Times New Roman" w:cs="Times New Roman"/>
          <w:b/>
          <w:sz w:val="24"/>
          <w:szCs w:val="24"/>
        </w:rPr>
        <w:t>С</w:t>
      </w:r>
      <w:r w:rsidR="00DB3D9C" w:rsidRPr="00B4607B">
        <w:rPr>
          <w:rFonts w:ascii="Times New Roman" w:eastAsia="Times New Roman" w:hAnsi="Times New Roman" w:cs="Times New Roman"/>
          <w:b/>
          <w:sz w:val="24"/>
          <w:szCs w:val="24"/>
        </w:rPr>
        <w:t>тандартный кубический фут газа</w:t>
      </w:r>
      <w:r>
        <w:rPr>
          <w:rFonts w:ascii="Times New Roman" w:eastAsia="Times New Roman" w:hAnsi="Times New Roman" w:cs="Times New Roman"/>
          <w:sz w:val="24"/>
          <w:szCs w:val="24"/>
        </w:rPr>
        <w:t xml:space="preserve"> (</w:t>
      </w:r>
      <w:proofErr w:type="spellStart"/>
      <w:r w:rsidRPr="00B4607B">
        <w:rPr>
          <w:rFonts w:ascii="Times New Roman" w:hAnsi="Times New Roman" w:cs="Times New Roman"/>
          <w:sz w:val="24"/>
          <w:szCs w:val="24"/>
        </w:rPr>
        <w:t>standard</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cubic</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foot</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of</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gas</w:t>
      </w:r>
      <w:proofErr w:type="spellEnd"/>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К</w:t>
      </w:r>
      <w:r w:rsidR="00DB3D9C" w:rsidRPr="005C5E66">
        <w:rPr>
          <w:rFonts w:ascii="Times New Roman" w:eastAsia="Times New Roman" w:hAnsi="Times New Roman" w:cs="Times New Roman"/>
          <w:sz w:val="24"/>
          <w:szCs w:val="24"/>
        </w:rPr>
        <w:t>оличество газа, занимающее</w:t>
      </w:r>
      <w:r w:rsidR="00524A34"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при температуре 60°F (15,6°С) при заданном базовом давлении объем 1 кв. фут (0,028 м3), согласно стандарту ANSI Z 132.1 либо насыщенного водяными парами (влажный газ), либо не содержащего эти пары (сухой газ).</w:t>
      </w:r>
      <w:proofErr w:type="gramEnd"/>
      <w:r w:rsidR="00DB3D9C" w:rsidRPr="005C5E66">
        <w:rPr>
          <w:rFonts w:ascii="Times New Roman" w:eastAsia="Times New Roman" w:hAnsi="Times New Roman" w:cs="Times New Roman"/>
          <w:sz w:val="24"/>
          <w:szCs w:val="24"/>
        </w:rPr>
        <w:t xml:space="preserve"> В данной методике расчеты проводят при давлении 14,696 фунтов на кв. дюйм и температуре 60°F</w:t>
      </w:r>
      <w:r w:rsidR="00524A34"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(15,6°С), поскольку ежегодно обновляемый</w:t>
      </w:r>
      <w:r w:rsidR="00524A34"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Исследовательским центром по термодинамике стандарт GPA, на котором основываются данные расчеты, использует именно это базовое давление. Для снижения погрешностей округления преобразование к другим базовым условиям должно производиться в конце расчетов.</w:t>
      </w:r>
    </w:p>
    <w:p w:rsidR="00DB3D9C" w:rsidRPr="005C5E66" w:rsidRDefault="00B4607B" w:rsidP="00B4607B">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3.1.7 </w:t>
      </w:r>
      <w:r w:rsidRPr="00B4607B">
        <w:rPr>
          <w:rFonts w:ascii="Times New Roman" w:eastAsia="Times New Roman" w:hAnsi="Times New Roman" w:cs="Times New Roman"/>
          <w:b/>
          <w:sz w:val="24"/>
          <w:szCs w:val="24"/>
        </w:rPr>
        <w:t>С</w:t>
      </w:r>
      <w:r w:rsidR="00DB3D9C" w:rsidRPr="00B4607B">
        <w:rPr>
          <w:rFonts w:ascii="Times New Roman" w:eastAsia="Times New Roman" w:hAnsi="Times New Roman" w:cs="Times New Roman"/>
          <w:b/>
          <w:sz w:val="24"/>
          <w:szCs w:val="24"/>
        </w:rPr>
        <w:t>тандартная температура (США)</w:t>
      </w:r>
      <w:r w:rsidR="00DB3D9C" w:rsidRPr="005C5E6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w:t>
      </w:r>
      <w:proofErr w:type="spellStart"/>
      <w:r w:rsidRPr="00B4607B">
        <w:rPr>
          <w:rFonts w:ascii="Times New Roman" w:hAnsi="Times New Roman" w:cs="Times New Roman"/>
          <w:sz w:val="24"/>
          <w:szCs w:val="24"/>
        </w:rPr>
        <w:t>standard</w:t>
      </w:r>
      <w:proofErr w:type="spellEnd"/>
      <w:r w:rsidRPr="00B4607B">
        <w:rPr>
          <w:rFonts w:ascii="Times New Roman" w:hAnsi="Times New Roman" w:cs="Times New Roman"/>
          <w:sz w:val="24"/>
          <w:szCs w:val="24"/>
        </w:rPr>
        <w:t xml:space="preserve"> </w:t>
      </w:r>
      <w:proofErr w:type="spellStart"/>
      <w:r w:rsidRPr="00B4607B">
        <w:rPr>
          <w:rFonts w:ascii="Times New Roman" w:hAnsi="Times New Roman" w:cs="Times New Roman"/>
          <w:sz w:val="24"/>
          <w:szCs w:val="24"/>
        </w:rPr>
        <w:t>temperature</w:t>
      </w:r>
      <w:proofErr w:type="spellEnd"/>
      <w:r>
        <w:rPr>
          <w:rFonts w:ascii="Times New Roman" w:eastAsia="Times New Roman" w:hAnsi="Times New Roman" w:cs="Times New Roman"/>
          <w:sz w:val="24"/>
          <w:szCs w:val="24"/>
        </w:rPr>
        <w:t>):</w:t>
      </w:r>
      <w:r w:rsidR="00DB3D9C" w:rsidRPr="005C5E66">
        <w:rPr>
          <w:rFonts w:ascii="Times New Roman" w:eastAsia="Times New Roman" w:hAnsi="Times New Roman" w:cs="Times New Roman"/>
          <w:sz w:val="24"/>
          <w:szCs w:val="24"/>
        </w:rPr>
        <w:t xml:space="preserve"> 60°F (15,6°С).</w:t>
      </w:r>
    </w:p>
    <w:p w:rsidR="00B4607B" w:rsidRDefault="00B4607B" w:rsidP="00B4607B">
      <w:pPr>
        <w:spacing w:after="0" w:line="240" w:lineRule="auto"/>
        <w:ind w:firstLine="567"/>
        <w:jc w:val="both"/>
        <w:rPr>
          <w:rFonts w:ascii="Times New Roman" w:eastAsia="Times New Roman" w:hAnsi="Times New Roman" w:cs="Times New Roman"/>
          <w:sz w:val="24"/>
          <w:szCs w:val="24"/>
        </w:rPr>
      </w:pPr>
    </w:p>
    <w:p w:rsidR="00DB3D9C" w:rsidRPr="00B4607B" w:rsidRDefault="00B4607B" w:rsidP="004333EC">
      <w:pPr>
        <w:spacing w:after="0" w:line="240" w:lineRule="auto"/>
        <w:ind w:firstLine="567"/>
        <w:jc w:val="both"/>
        <w:rPr>
          <w:rFonts w:ascii="Times New Roman" w:eastAsia="Times New Roman" w:hAnsi="Times New Roman" w:cs="Times New Roman"/>
          <w:b/>
          <w:sz w:val="24"/>
          <w:szCs w:val="24"/>
        </w:rPr>
      </w:pPr>
      <w:r w:rsidRPr="00B4607B">
        <w:rPr>
          <w:rFonts w:ascii="Times New Roman" w:eastAsia="Times New Roman" w:hAnsi="Times New Roman" w:cs="Times New Roman"/>
          <w:b/>
          <w:sz w:val="24"/>
          <w:szCs w:val="24"/>
        </w:rPr>
        <w:t>3.2 Обозначения</w:t>
      </w:r>
    </w:p>
    <w:p w:rsidR="00B4607B" w:rsidRDefault="00B4607B" w:rsidP="004333EC">
      <w:pPr>
        <w:spacing w:after="0" w:line="240" w:lineRule="auto"/>
        <w:ind w:firstLine="567"/>
        <w:jc w:val="both"/>
        <w:rPr>
          <w:rFonts w:ascii="Times New Roman" w:eastAsia="Times New Roman" w:hAnsi="Times New Roman" w:cs="Times New Roman"/>
          <w:sz w:val="24"/>
          <w:szCs w:val="24"/>
        </w:rPr>
      </w:pPr>
    </w:p>
    <w:p w:rsidR="004333EC" w:rsidRPr="004333EC" w:rsidRDefault="004333EC" w:rsidP="004333EC">
      <w:pPr>
        <w:spacing w:after="0" w:line="240" w:lineRule="auto"/>
        <w:ind w:firstLine="567"/>
        <w:jc w:val="both"/>
        <w:rPr>
          <w:rFonts w:ascii="Times New Roman" w:eastAsia="Times New Roman" w:hAnsi="Times New Roman" w:cs="Times New Roman"/>
          <w:b/>
          <w:sz w:val="24"/>
          <w:szCs w:val="24"/>
        </w:rPr>
      </w:pPr>
      <w:r w:rsidRPr="004333EC">
        <w:rPr>
          <w:rFonts w:ascii="Times New Roman" w:eastAsia="Times New Roman" w:hAnsi="Times New Roman" w:cs="Times New Roman"/>
          <w:b/>
          <w:sz w:val="24"/>
          <w:szCs w:val="24"/>
        </w:rPr>
        <w:t>3.2.1 Номенклатура параметров:</w:t>
      </w:r>
    </w:p>
    <w:p w:rsidR="004333EC" w:rsidRDefault="004333EC" w:rsidP="004333EC">
      <w:pPr>
        <w:spacing w:after="0" w:line="240" w:lineRule="auto"/>
        <w:ind w:firstLine="567"/>
        <w:jc w:val="both"/>
        <w:rPr>
          <w:rFonts w:ascii="Times New Roman" w:eastAsia="Times New Roman" w:hAnsi="Times New Roman" w:cs="Times New Roman"/>
          <w:sz w:val="24"/>
          <w:szCs w:val="24"/>
        </w:rPr>
      </w:pP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В — второй вириальный коэффициент для газовой смеси</w:t>
      </w:r>
    </w:p>
    <w:p w:rsidR="00DB3D9C" w:rsidRPr="005C5E66" w:rsidRDefault="00A320E2"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334010" cy="198755"/>
            <wp:effectExtent l="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4010" cy="198755"/>
                    </a:xfrm>
                    <a:prstGeom prst="rect">
                      <a:avLst/>
                    </a:prstGeom>
                    <a:noFill/>
                    <a:ln>
                      <a:noFill/>
                    </a:ln>
                  </pic:spPr>
                </pic:pic>
              </a:graphicData>
            </a:graphic>
          </wp:inline>
        </w:drawing>
      </w:r>
      <w:r w:rsidR="00DB3D9C" w:rsidRPr="005C5E66">
        <w:rPr>
          <w:rFonts w:ascii="Times New Roman" w:eastAsia="Times New Roman" w:hAnsi="Times New Roman" w:cs="Times New Roman"/>
          <w:sz w:val="24"/>
          <w:szCs w:val="24"/>
        </w:rPr>
        <w:t>— результирующий коэффициент для расчета поправок на реальный газ (альтернативный метод)</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(со</w:t>
      </w:r>
      <w:r w:rsidR="00A320E2" w:rsidRPr="005C5E66">
        <w:rPr>
          <w:rFonts w:ascii="Times New Roman" w:eastAsia="Times New Roman" w:hAnsi="Times New Roman" w:cs="Times New Roman"/>
          <w:sz w:val="24"/>
          <w:szCs w:val="24"/>
          <w:lang w:val="de-DE"/>
        </w:rPr>
        <w:t>r</w:t>
      </w:r>
      <w:r w:rsidRPr="005C5E66">
        <w:rPr>
          <w:rFonts w:ascii="Times New Roman" w:eastAsia="Times New Roman" w:hAnsi="Times New Roman" w:cs="Times New Roman"/>
          <w:sz w:val="24"/>
          <w:szCs w:val="24"/>
        </w:rPr>
        <w:t xml:space="preserve">) — поправка на </w:t>
      </w:r>
      <w:proofErr w:type="spellStart"/>
      <w:r w:rsidRPr="005C5E66">
        <w:rPr>
          <w:rFonts w:ascii="Times New Roman" w:eastAsia="Times New Roman" w:hAnsi="Times New Roman" w:cs="Times New Roman"/>
          <w:sz w:val="24"/>
          <w:szCs w:val="24"/>
        </w:rPr>
        <w:t>водосодержание</w:t>
      </w:r>
      <w:proofErr w:type="spellEnd"/>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w:t>
      </w:r>
      <w:proofErr w:type="spellStart"/>
      <w:r w:rsidRPr="005C5E66">
        <w:rPr>
          <w:rFonts w:ascii="Times New Roman" w:eastAsia="Times New Roman" w:hAnsi="Times New Roman" w:cs="Times New Roman"/>
          <w:sz w:val="24"/>
          <w:szCs w:val="24"/>
        </w:rPr>
        <w:t>dry</w:t>
      </w:r>
      <w:proofErr w:type="spellEnd"/>
      <w:r w:rsidRPr="005C5E66">
        <w:rPr>
          <w:rFonts w:ascii="Times New Roman" w:eastAsia="Times New Roman" w:hAnsi="Times New Roman" w:cs="Times New Roman"/>
          <w:sz w:val="24"/>
          <w:szCs w:val="24"/>
        </w:rPr>
        <w:t>) — значение для обезвоженной основы</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d — плотность газа относительно плотности воздуха.</w:t>
      </w:r>
    </w:p>
    <w:p w:rsidR="00DB3D9C" w:rsidRPr="005C5E66" w:rsidRDefault="00A320E2"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i/>
          <w:iCs/>
          <w:sz w:val="24"/>
          <w:szCs w:val="24"/>
          <w:lang w:bidi="en-US"/>
        </w:rPr>
        <w:t>d</w:t>
      </w:r>
      <w:r w:rsidRPr="005C5E66">
        <w:rPr>
          <w:rFonts w:ascii="Times New Roman" w:eastAsia="Times New Roman" w:hAnsi="Times New Roman" w:cs="Times New Roman"/>
          <w:i/>
          <w:iCs/>
          <w:sz w:val="24"/>
          <w:szCs w:val="24"/>
          <w:vertAlign w:val="superscript"/>
          <w:lang w:val="de-DE" w:bidi="en-US"/>
        </w:rPr>
        <w:t>i</w:t>
      </w:r>
      <w:r w:rsidRPr="005C5E66">
        <w:rPr>
          <w:rFonts w:ascii="Times New Roman" w:eastAsia="Times New Roman" w:hAnsi="Times New Roman" w:cs="Times New Roman"/>
          <w:i/>
          <w:iCs/>
          <w:sz w:val="24"/>
          <w:szCs w:val="24"/>
          <w:vertAlign w:val="superscript"/>
          <w:lang w:bidi="en-US"/>
        </w:rPr>
        <w:t>d</w:t>
      </w:r>
      <w:r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 идеальная относительная плотность или относительная молярная масса (т.е. молярная масса газа относительно молярной массы воздуха)</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G</w:t>
      </w:r>
      <w:r w:rsidR="00A320E2" w:rsidRPr="005C5E66">
        <w:rPr>
          <w:rFonts w:ascii="Times New Roman" w:eastAsia="Times New Roman" w:hAnsi="Times New Roman" w:cs="Times New Roman"/>
          <w:i/>
          <w:iCs/>
          <w:sz w:val="24"/>
          <w:szCs w:val="24"/>
          <w:vertAlign w:val="superscript"/>
          <w:lang w:val="de-DE" w:bidi="en-US"/>
        </w:rPr>
        <w:t>i</w:t>
      </w:r>
      <w:r w:rsidR="00A320E2" w:rsidRPr="005C5E66">
        <w:rPr>
          <w:rFonts w:ascii="Times New Roman" w:eastAsia="Times New Roman" w:hAnsi="Times New Roman" w:cs="Times New Roman"/>
          <w:i/>
          <w:iCs/>
          <w:sz w:val="24"/>
          <w:szCs w:val="24"/>
          <w:vertAlign w:val="superscript"/>
          <w:lang w:bidi="en-US"/>
        </w:rPr>
        <w:t>d</w:t>
      </w:r>
      <w:r w:rsidRPr="005C5E66">
        <w:rPr>
          <w:rFonts w:ascii="Times New Roman" w:eastAsia="Times New Roman" w:hAnsi="Times New Roman" w:cs="Times New Roman"/>
          <w:sz w:val="24"/>
          <w:szCs w:val="24"/>
        </w:rPr>
        <w:t xml:space="preserve"> — отношение молярных масс</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14:anchorId="659A6979" wp14:editId="6FCD3254">
            <wp:extent cx="182880" cy="174625"/>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2880" cy="174625"/>
                    </a:xfrm>
                    <a:prstGeom prst="rect">
                      <a:avLst/>
                    </a:prstGeom>
                    <a:noFill/>
                    <a:ln>
                      <a:noFill/>
                    </a:ln>
                  </pic:spPr>
                </pic:pic>
              </a:graphicData>
            </a:graphic>
          </wp:inline>
        </w:drawing>
      </w:r>
      <w:r w:rsidR="00DB3D9C" w:rsidRPr="005C5E66">
        <w:rPr>
          <w:rFonts w:ascii="Times New Roman" w:eastAsia="Times New Roman" w:hAnsi="Times New Roman" w:cs="Times New Roman"/>
          <w:sz w:val="24"/>
          <w:szCs w:val="24"/>
        </w:rPr>
        <w:t xml:space="preserve"> — высшая теплотворная способность на единицу массы</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lastRenderedPageBreak/>
        <w:drawing>
          <wp:inline distT="0" distB="0" distL="0" distR="0">
            <wp:extent cx="182880" cy="191135"/>
            <wp:effectExtent l="0" t="0" r="762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2880" cy="191135"/>
                    </a:xfrm>
                    <a:prstGeom prst="rect">
                      <a:avLst/>
                    </a:prstGeom>
                    <a:noFill/>
                    <a:ln>
                      <a:noFill/>
                    </a:ln>
                  </pic:spPr>
                </pic:pic>
              </a:graphicData>
            </a:graphic>
          </wp:inline>
        </w:drawing>
      </w:r>
      <w:r w:rsidR="00DB3D9C" w:rsidRPr="005C5E66">
        <w:rPr>
          <w:rFonts w:ascii="Times New Roman" w:eastAsia="Times New Roman" w:hAnsi="Times New Roman" w:cs="Times New Roman"/>
          <w:sz w:val="24"/>
          <w:szCs w:val="24"/>
        </w:rPr>
        <w:t xml:space="preserve"> — высшая теплотворная способность на единицу объема</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182880" cy="158750"/>
            <wp:effectExtent l="0" t="0" r="762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00DB3D9C" w:rsidRPr="005C5E66">
        <w:rPr>
          <w:rFonts w:ascii="Times New Roman" w:eastAsia="Times New Roman" w:hAnsi="Times New Roman" w:cs="Times New Roman"/>
          <w:sz w:val="24"/>
          <w:szCs w:val="24"/>
        </w:rPr>
        <w:t xml:space="preserve"> — высшая теплотворная способность на один моль</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142875" cy="182880"/>
            <wp:effectExtent l="0" t="0" r="9525" b="762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—низшая теплотворная способность на единицу массы</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142875" cy="191135"/>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2875" cy="191135"/>
                    </a:xfrm>
                    <a:prstGeom prst="rect">
                      <a:avLst/>
                    </a:prstGeom>
                    <a:noFill/>
                    <a:ln>
                      <a:noFill/>
                    </a:ln>
                  </pic:spPr>
                </pic:pic>
              </a:graphicData>
            </a:graphic>
          </wp:inline>
        </w:drawing>
      </w:r>
      <w:r w:rsidR="00DB3D9C" w:rsidRPr="005C5E66">
        <w:rPr>
          <w:rFonts w:ascii="Times New Roman" w:eastAsia="Times New Roman" w:hAnsi="Times New Roman" w:cs="Times New Roman"/>
          <w:sz w:val="24"/>
          <w:szCs w:val="24"/>
        </w:rPr>
        <w:t xml:space="preserve"> — низшая теплотворная способность на единицу объема</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182880" cy="174625"/>
            <wp:effectExtent l="0" t="0" r="762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2880" cy="174625"/>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 низшая теплотворная способность на один моль</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a, b, c — в формуле 1 - целые числа, необходимые установки пропорциональности в этой формулой: С - углерод; Н - водород; S - сера; О, кислород.</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w:t>
      </w:r>
      <w:proofErr w:type="spellStart"/>
      <w:r w:rsidRPr="005C5E66">
        <w:rPr>
          <w:rFonts w:ascii="Times New Roman" w:eastAsia="Times New Roman" w:hAnsi="Times New Roman" w:cs="Times New Roman"/>
          <w:sz w:val="24"/>
          <w:szCs w:val="24"/>
        </w:rPr>
        <w:t>id</w:t>
      </w:r>
      <w:proofErr w:type="spellEnd"/>
      <w:r w:rsidRPr="005C5E66">
        <w:rPr>
          <w:rFonts w:ascii="Times New Roman" w:eastAsia="Times New Roman" w:hAnsi="Times New Roman" w:cs="Times New Roman"/>
          <w:sz w:val="24"/>
          <w:szCs w:val="24"/>
        </w:rPr>
        <w:t>) — идеальное состояние газа</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w:t>
      </w:r>
      <w:r w:rsidR="006D4D23" w:rsidRPr="005C5E66">
        <w:rPr>
          <w:rFonts w:ascii="Times New Roman" w:eastAsia="Times New Roman" w:hAnsi="Times New Roman" w:cs="Times New Roman"/>
          <w:sz w:val="24"/>
          <w:szCs w:val="24"/>
          <w:lang w:val="en-US"/>
        </w:rPr>
        <w:t>l</w:t>
      </w:r>
      <w:r w:rsidRPr="005C5E66">
        <w:rPr>
          <w:rFonts w:ascii="Times New Roman" w:eastAsia="Times New Roman" w:hAnsi="Times New Roman" w:cs="Times New Roman"/>
          <w:sz w:val="24"/>
          <w:szCs w:val="24"/>
        </w:rPr>
        <w:t>) — жидкая фаза</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М</w:t>
      </w:r>
      <w:r w:rsidR="006D4D23"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молярная масса</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proofErr w:type="gramStart"/>
      <w:r w:rsidRPr="005C5E66">
        <w:rPr>
          <w:rFonts w:ascii="Times New Roman" w:eastAsia="Times New Roman" w:hAnsi="Times New Roman" w:cs="Times New Roman"/>
          <w:sz w:val="24"/>
          <w:szCs w:val="24"/>
          <w:lang w:val="en-US"/>
        </w:rPr>
        <w:t>m</w:t>
      </w:r>
      <w:proofErr w:type="gramEnd"/>
      <w:r w:rsidR="00DB3D9C" w:rsidRPr="005C5E66">
        <w:rPr>
          <w:rFonts w:ascii="Times New Roman" w:eastAsia="Times New Roman" w:hAnsi="Times New Roman" w:cs="Times New Roman"/>
          <w:sz w:val="24"/>
          <w:szCs w:val="24"/>
        </w:rPr>
        <w:t xml:space="preserve"> — массовый расход</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proofErr w:type="gramStart"/>
      <w:r w:rsidRPr="005C5E66">
        <w:rPr>
          <w:rFonts w:ascii="Times New Roman" w:eastAsia="Times New Roman" w:hAnsi="Times New Roman" w:cs="Times New Roman"/>
          <w:sz w:val="24"/>
          <w:szCs w:val="24"/>
          <w:lang w:val="en-US"/>
        </w:rPr>
        <w:t>n</w:t>
      </w:r>
      <w:proofErr w:type="gramEnd"/>
      <w:r w:rsidR="00DB3D9C" w:rsidRPr="005C5E66">
        <w:rPr>
          <w:rFonts w:ascii="Times New Roman" w:eastAsia="Times New Roman" w:hAnsi="Times New Roman" w:cs="Times New Roman"/>
          <w:sz w:val="24"/>
          <w:szCs w:val="24"/>
        </w:rPr>
        <w:t xml:space="preserve"> — число компонентов</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Р — давление, в абсолютных единицах (фунт на кв. дюйм)</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254635" cy="1587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4635" cy="158750"/>
                    </a:xfrm>
                    <a:prstGeom prst="rect">
                      <a:avLst/>
                    </a:prstGeom>
                    <a:noFill/>
                    <a:ln>
                      <a:noFill/>
                    </a:ln>
                  </pic:spPr>
                </pic:pic>
              </a:graphicData>
            </a:graphic>
          </wp:inline>
        </w:drawing>
      </w:r>
      <w:r w:rsidR="00DB3D9C" w:rsidRPr="005C5E66">
        <w:rPr>
          <w:rFonts w:ascii="Times New Roman" w:eastAsia="Times New Roman" w:hAnsi="Times New Roman" w:cs="Times New Roman"/>
          <w:sz w:val="24"/>
          <w:szCs w:val="24"/>
        </w:rPr>
        <w:t>—теоретическое значение тепловой энергии, высвобождающейся в единицу времени при сгорании</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R — газовая постоянная, принятая в данной методике равной 10,7316 фунт на кв. дюйм/(</w:t>
      </w:r>
      <w:proofErr w:type="spellStart"/>
      <w:r w:rsidRPr="005C5E66">
        <w:rPr>
          <w:rFonts w:ascii="Times New Roman" w:eastAsia="Times New Roman" w:hAnsi="Times New Roman" w:cs="Times New Roman"/>
          <w:sz w:val="24"/>
          <w:szCs w:val="24"/>
        </w:rPr>
        <w:t>фунт.мол</w:t>
      </w:r>
      <w:proofErr w:type="spellEnd"/>
      <w:r w:rsidR="006D4D23" w:rsidRPr="005C5E66">
        <w:rPr>
          <w:rFonts w:ascii="Times New Roman" w:eastAsia="Times New Roman" w:hAnsi="Times New Roman" w:cs="Times New Roman"/>
          <w:sz w:val="24"/>
          <w:szCs w:val="24"/>
          <w:lang w:val="en-US"/>
        </w:rPr>
        <w:t>m</w:t>
      </w:r>
      <w:r w:rsidR="006D4D23" w:rsidRPr="005C5E66">
        <w:rPr>
          <w:rFonts w:ascii="Times New Roman" w:eastAsia="Times New Roman" w:hAnsi="Times New Roman" w:cs="Times New Roman"/>
          <w:sz w:val="24"/>
          <w:szCs w:val="24"/>
        </w:rPr>
        <w:t>•</w:t>
      </w:r>
      <w:r w:rsidR="006D4D23" w:rsidRPr="005C5E66">
        <w:rPr>
          <w:rFonts w:ascii="Times New Roman" w:eastAsia="Times New Roman" w:hAnsi="Times New Roman" w:cs="Times New Roman"/>
          <w:sz w:val="24"/>
          <w:szCs w:val="24"/>
          <w:lang w:val="en-US"/>
        </w:rPr>
        <w:t>R</w:t>
      </w:r>
      <w:r w:rsidRPr="005C5E66">
        <w:rPr>
          <w:rFonts w:ascii="Times New Roman" w:eastAsia="Times New Roman" w:hAnsi="Times New Roman" w:cs="Times New Roman"/>
          <w:sz w:val="24"/>
          <w:szCs w:val="24"/>
        </w:rPr>
        <w:t>) (при R- 8,314 48 Дж/(</w:t>
      </w:r>
      <w:proofErr w:type="spellStart"/>
      <w:r w:rsidRPr="005C5E66">
        <w:rPr>
          <w:rFonts w:ascii="Times New Roman" w:eastAsia="Times New Roman" w:hAnsi="Times New Roman" w:cs="Times New Roman"/>
          <w:sz w:val="24"/>
          <w:szCs w:val="24"/>
        </w:rPr>
        <w:t>моль</w:t>
      </w:r>
      <w:r w:rsidR="006D4D23" w:rsidRPr="005C5E66">
        <w:rPr>
          <w:rFonts w:ascii="Times New Roman" w:eastAsia="Times New Roman" w:hAnsi="Times New Roman" w:cs="Times New Roman"/>
          <w:sz w:val="24"/>
          <w:szCs w:val="24"/>
        </w:rPr>
        <w:t>•</w:t>
      </w:r>
      <w:r w:rsidRPr="005C5E66">
        <w:rPr>
          <w:rFonts w:ascii="Times New Roman" w:eastAsia="Times New Roman" w:hAnsi="Times New Roman" w:cs="Times New Roman"/>
          <w:sz w:val="24"/>
          <w:szCs w:val="24"/>
        </w:rPr>
        <w:t>К</w:t>
      </w:r>
      <w:proofErr w:type="spellEnd"/>
      <w:r w:rsidRPr="005C5E66">
        <w:rPr>
          <w:rFonts w:ascii="Times New Roman" w:eastAsia="Times New Roman" w:hAnsi="Times New Roman" w:cs="Times New Roman"/>
          <w:sz w:val="24"/>
          <w:szCs w:val="24"/>
        </w:rPr>
        <w:t>))</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w:t>
      </w:r>
      <w:proofErr w:type="spellStart"/>
      <w:r w:rsidRPr="005C5E66">
        <w:rPr>
          <w:rFonts w:ascii="Times New Roman" w:eastAsia="Times New Roman" w:hAnsi="Times New Roman" w:cs="Times New Roman"/>
          <w:sz w:val="24"/>
          <w:szCs w:val="24"/>
        </w:rPr>
        <w:t>sat</w:t>
      </w:r>
      <w:proofErr w:type="spellEnd"/>
      <w:r w:rsidRPr="005C5E66">
        <w:rPr>
          <w:rFonts w:ascii="Times New Roman" w:eastAsia="Times New Roman" w:hAnsi="Times New Roman" w:cs="Times New Roman"/>
          <w:sz w:val="24"/>
          <w:szCs w:val="24"/>
        </w:rPr>
        <w:t>) — значение при насыщении</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Т — абсолютная температура, °R = °F + 459,67 или</w:t>
      </w:r>
      <w:proofErr w:type="gramStart"/>
      <w:r w:rsidRPr="005C5E66">
        <w:rPr>
          <w:rFonts w:ascii="Times New Roman" w:eastAsia="Times New Roman" w:hAnsi="Times New Roman" w:cs="Times New Roman"/>
          <w:sz w:val="24"/>
          <w:szCs w:val="24"/>
        </w:rPr>
        <w:t xml:space="preserve"> К</w:t>
      </w:r>
      <w:proofErr w:type="gramEnd"/>
      <w:r w:rsidRPr="005C5E66">
        <w:rPr>
          <w:rFonts w:ascii="Times New Roman" w:eastAsia="Times New Roman" w:hAnsi="Times New Roman" w:cs="Times New Roman"/>
          <w:sz w:val="24"/>
          <w:szCs w:val="24"/>
        </w:rPr>
        <w:t xml:space="preserve"> = °C + 273,15</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w:t>
      </w:r>
      <w:r w:rsidR="006D4D23" w:rsidRPr="005C5E66">
        <w:rPr>
          <w:rFonts w:ascii="Times New Roman" w:eastAsia="Times New Roman" w:hAnsi="Times New Roman" w:cs="Times New Roman"/>
          <w:sz w:val="24"/>
          <w:szCs w:val="24"/>
          <w:lang w:val="en-US"/>
        </w:rPr>
        <w:t>T</w:t>
      </w:r>
      <w:r w:rsidRPr="005C5E66">
        <w:rPr>
          <w:rFonts w:ascii="Times New Roman" w:eastAsia="Times New Roman" w:hAnsi="Times New Roman" w:cs="Times New Roman"/>
          <w:sz w:val="24"/>
          <w:szCs w:val="24"/>
        </w:rPr>
        <w:t>, Р) — величина, зависящая от температуры и давления</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V</w:t>
      </w:r>
      <w:r w:rsidR="006D4D23"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объемный расход газа</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х — молярная доля</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Z— коэффициент повторяемости для сжимаемости газа</w:t>
      </w:r>
    </w:p>
    <w:p w:rsidR="00DB3D9C" w:rsidRPr="005C5E66" w:rsidRDefault="006D4D23"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δ</w:t>
      </w:r>
      <w:r w:rsidR="00DB3D9C" w:rsidRPr="005C5E66">
        <w:rPr>
          <w:rFonts w:ascii="Times New Roman" w:eastAsia="Times New Roman" w:hAnsi="Times New Roman" w:cs="Times New Roman"/>
          <w:sz w:val="24"/>
          <w:szCs w:val="24"/>
        </w:rPr>
        <w:t xml:space="preserve"> — повторяемость свойства (характеристики)</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р — плотность как масса, приходящаяся на единицу объема</w:t>
      </w:r>
    </w:p>
    <w:p w:rsidR="00DB3D9C" w:rsidRDefault="009E328E"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222885" cy="278130"/>
            <wp:effectExtent l="0" t="0" r="5715" b="762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2885" cy="278130"/>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 xml:space="preserve">— суммирование характеристик Компонентов 1 по </w:t>
      </w:r>
      <w:r w:rsidRPr="005C5E66">
        <w:rPr>
          <w:rFonts w:ascii="Times New Roman" w:eastAsia="Times New Roman" w:hAnsi="Times New Roman" w:cs="Times New Roman"/>
          <w:sz w:val="24"/>
          <w:szCs w:val="24"/>
          <w:lang w:val="en-US"/>
        </w:rPr>
        <w:t>n</w:t>
      </w:r>
      <w:r w:rsidR="00DB3D9C" w:rsidRPr="005C5E66">
        <w:rPr>
          <w:rFonts w:ascii="Times New Roman" w:eastAsia="Times New Roman" w:hAnsi="Times New Roman" w:cs="Times New Roman"/>
          <w:sz w:val="24"/>
          <w:szCs w:val="24"/>
        </w:rPr>
        <w:t xml:space="preserve">, где </w:t>
      </w:r>
      <w:r w:rsidRPr="005C5E66">
        <w:rPr>
          <w:rFonts w:ascii="Times New Roman" w:eastAsia="Times New Roman" w:hAnsi="Times New Roman" w:cs="Times New Roman"/>
          <w:sz w:val="24"/>
          <w:szCs w:val="24"/>
          <w:lang w:val="en-US"/>
        </w:rPr>
        <w:t>n</w:t>
      </w:r>
      <w:r w:rsidRPr="005C5E66">
        <w:rPr>
          <w:rFonts w:ascii="Times New Roman" w:eastAsia="Times New Roman" w:hAnsi="Times New Roman" w:cs="Times New Roman"/>
          <w:sz w:val="24"/>
          <w:szCs w:val="24"/>
        </w:rPr>
        <w:t xml:space="preserve"> </w:t>
      </w:r>
      <w:r w:rsidR="00DB3D9C" w:rsidRPr="005C5E66">
        <w:rPr>
          <w:rFonts w:ascii="Times New Roman" w:eastAsia="Times New Roman" w:hAnsi="Times New Roman" w:cs="Times New Roman"/>
          <w:sz w:val="24"/>
          <w:szCs w:val="24"/>
        </w:rPr>
        <w:t>- это число компонентов в смеси</w:t>
      </w:r>
    </w:p>
    <w:p w:rsidR="004333EC" w:rsidRPr="005C5E66" w:rsidRDefault="004333EC" w:rsidP="004333EC">
      <w:pPr>
        <w:spacing w:after="0" w:line="240" w:lineRule="auto"/>
        <w:ind w:firstLine="567"/>
        <w:jc w:val="both"/>
        <w:rPr>
          <w:rFonts w:ascii="Times New Roman" w:eastAsia="Times New Roman" w:hAnsi="Times New Roman" w:cs="Times New Roman"/>
          <w:sz w:val="24"/>
          <w:szCs w:val="24"/>
        </w:rPr>
      </w:pPr>
    </w:p>
    <w:p w:rsidR="00DB3D9C" w:rsidRPr="004333EC" w:rsidRDefault="00DB3D9C" w:rsidP="004333EC">
      <w:pPr>
        <w:spacing w:after="0" w:line="240" w:lineRule="auto"/>
        <w:ind w:firstLine="567"/>
        <w:jc w:val="both"/>
        <w:rPr>
          <w:rFonts w:ascii="Times New Roman" w:eastAsia="Times New Roman" w:hAnsi="Times New Roman" w:cs="Times New Roman"/>
          <w:b/>
          <w:sz w:val="24"/>
          <w:szCs w:val="24"/>
        </w:rPr>
      </w:pPr>
      <w:r w:rsidRPr="004333EC">
        <w:rPr>
          <w:rFonts w:ascii="Times New Roman" w:eastAsia="Times New Roman" w:hAnsi="Times New Roman" w:cs="Times New Roman"/>
          <w:b/>
          <w:sz w:val="24"/>
          <w:szCs w:val="24"/>
        </w:rPr>
        <w:t>3.2.2 Верхние индексы:</w:t>
      </w:r>
    </w:p>
    <w:p w:rsidR="004333EC" w:rsidRDefault="004333EC" w:rsidP="004333EC">
      <w:pPr>
        <w:spacing w:after="0" w:line="240" w:lineRule="auto"/>
        <w:ind w:firstLine="567"/>
        <w:jc w:val="both"/>
        <w:rPr>
          <w:rFonts w:ascii="Times New Roman" w:eastAsia="Times New Roman" w:hAnsi="Times New Roman" w:cs="Times New Roman"/>
          <w:sz w:val="24"/>
          <w:szCs w:val="24"/>
        </w:rPr>
      </w:pP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proofErr w:type="spellStart"/>
      <w:r w:rsidRPr="005C5E66">
        <w:rPr>
          <w:rFonts w:ascii="Times New Roman" w:eastAsia="Times New Roman" w:hAnsi="Times New Roman" w:cs="Times New Roman"/>
          <w:sz w:val="24"/>
          <w:szCs w:val="24"/>
        </w:rPr>
        <w:t>id</w:t>
      </w:r>
      <w:proofErr w:type="spellEnd"/>
      <w:r w:rsidRPr="005C5E66">
        <w:rPr>
          <w:rFonts w:ascii="Times New Roman" w:eastAsia="Times New Roman" w:hAnsi="Times New Roman" w:cs="Times New Roman"/>
          <w:sz w:val="24"/>
          <w:szCs w:val="24"/>
        </w:rPr>
        <w:t xml:space="preserve"> — значение для идеального газа</w:t>
      </w:r>
    </w:p>
    <w:p w:rsidR="00DB3D9C" w:rsidRPr="005C5E66" w:rsidRDefault="009E328E" w:rsidP="004333EC">
      <w:pPr>
        <w:spacing w:after="0" w:line="240" w:lineRule="auto"/>
        <w:ind w:firstLine="567"/>
        <w:jc w:val="both"/>
        <w:rPr>
          <w:rFonts w:ascii="Times New Roman" w:eastAsia="Times New Roman" w:hAnsi="Times New Roman" w:cs="Times New Roman"/>
          <w:sz w:val="24"/>
          <w:szCs w:val="24"/>
        </w:rPr>
      </w:pPr>
      <w:proofErr w:type="gramStart"/>
      <w:r w:rsidRPr="005C5E66">
        <w:rPr>
          <w:rFonts w:ascii="Times New Roman" w:eastAsia="Times New Roman" w:hAnsi="Times New Roman" w:cs="Times New Roman"/>
          <w:sz w:val="24"/>
          <w:szCs w:val="24"/>
          <w:lang w:val="en-US"/>
        </w:rPr>
        <w:t>l</w:t>
      </w:r>
      <w:proofErr w:type="gramEnd"/>
      <w:r w:rsidR="00DB3D9C" w:rsidRPr="005C5E66">
        <w:rPr>
          <w:rFonts w:ascii="Times New Roman" w:eastAsia="Times New Roman" w:hAnsi="Times New Roman" w:cs="Times New Roman"/>
          <w:sz w:val="24"/>
          <w:szCs w:val="24"/>
        </w:rPr>
        <w:t xml:space="preserve"> — жидкость</w:t>
      </w:r>
    </w:p>
    <w:p w:rsidR="00DB3D9C" w:rsidRPr="005C5E66" w:rsidRDefault="009E328E"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σ</w:t>
      </w:r>
      <w:r w:rsidR="00DB3D9C" w:rsidRPr="005C5E66">
        <w:rPr>
          <w:rFonts w:ascii="Times New Roman" w:eastAsia="Times New Roman" w:hAnsi="Times New Roman" w:cs="Times New Roman"/>
          <w:sz w:val="24"/>
          <w:szCs w:val="24"/>
        </w:rPr>
        <w:t>— значение при насыщении (давление паров)</w:t>
      </w:r>
    </w:p>
    <w:p w:rsidR="00DB3D9C"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w:t>
      </w:r>
      <w:proofErr w:type="spellStart"/>
      <w:r w:rsidRPr="005C5E66">
        <w:rPr>
          <w:rFonts w:ascii="Times New Roman" w:eastAsia="Times New Roman" w:hAnsi="Times New Roman" w:cs="Times New Roman"/>
          <w:sz w:val="24"/>
          <w:szCs w:val="24"/>
        </w:rPr>
        <w:t>воспроизводимость</w:t>
      </w:r>
      <w:proofErr w:type="spellEnd"/>
    </w:p>
    <w:p w:rsidR="004333EC" w:rsidRPr="005C5E66" w:rsidRDefault="004333EC" w:rsidP="004333EC">
      <w:pPr>
        <w:spacing w:after="0" w:line="240" w:lineRule="auto"/>
        <w:ind w:firstLine="567"/>
        <w:jc w:val="both"/>
        <w:rPr>
          <w:rFonts w:ascii="Times New Roman" w:eastAsia="Times New Roman" w:hAnsi="Times New Roman" w:cs="Times New Roman"/>
          <w:sz w:val="24"/>
          <w:szCs w:val="24"/>
        </w:rPr>
      </w:pPr>
    </w:p>
    <w:p w:rsidR="00DB3D9C" w:rsidRPr="004333EC" w:rsidRDefault="00DB3D9C" w:rsidP="004333EC">
      <w:pPr>
        <w:spacing w:after="0" w:line="240" w:lineRule="auto"/>
        <w:ind w:firstLine="567"/>
        <w:jc w:val="both"/>
        <w:rPr>
          <w:rFonts w:ascii="Times New Roman" w:eastAsia="Times New Roman" w:hAnsi="Times New Roman" w:cs="Times New Roman"/>
          <w:b/>
          <w:sz w:val="24"/>
          <w:szCs w:val="24"/>
        </w:rPr>
      </w:pPr>
      <w:r w:rsidRPr="004333EC">
        <w:rPr>
          <w:rFonts w:ascii="Times New Roman" w:eastAsia="Times New Roman" w:hAnsi="Times New Roman" w:cs="Times New Roman"/>
          <w:b/>
          <w:sz w:val="24"/>
          <w:szCs w:val="24"/>
        </w:rPr>
        <w:t>3.2.3 Нижние индексы:</w:t>
      </w:r>
    </w:p>
    <w:p w:rsidR="004333EC" w:rsidRDefault="004333EC" w:rsidP="004333EC">
      <w:pPr>
        <w:spacing w:after="0" w:line="240" w:lineRule="auto"/>
        <w:ind w:firstLine="567"/>
        <w:jc w:val="both"/>
        <w:rPr>
          <w:rFonts w:ascii="Times New Roman" w:eastAsia="Times New Roman" w:hAnsi="Times New Roman" w:cs="Times New Roman"/>
          <w:sz w:val="24"/>
          <w:szCs w:val="24"/>
        </w:rPr>
      </w:pP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а — значение для воздуха</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а — относительное число атомов углерода, указываемое в формуле 1</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b — относительное число атомов водорода, указываемое в формуле 1</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с — относительное число атомов серы, указываемое в формуле 1</w:t>
      </w:r>
    </w:p>
    <w:p w:rsidR="00DB3D9C" w:rsidRPr="005C5E66" w:rsidRDefault="00DB3D9C"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j — свойство компонента</w:t>
      </w:r>
      <w:r w:rsidR="0061735A"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j</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proofErr w:type="spellStart"/>
      <w:r w:rsidRPr="005C5E66">
        <w:rPr>
          <w:rFonts w:ascii="Times New Roman" w:eastAsia="Times New Roman" w:hAnsi="Times New Roman" w:cs="Times New Roman"/>
          <w:sz w:val="24"/>
          <w:szCs w:val="24"/>
        </w:rPr>
        <w:t>ii</w:t>
      </w:r>
      <w:proofErr w:type="spellEnd"/>
      <w:r w:rsidRPr="005C5E66">
        <w:rPr>
          <w:rFonts w:ascii="Times New Roman" w:eastAsia="Times New Roman" w:hAnsi="Times New Roman" w:cs="Times New Roman"/>
          <w:sz w:val="24"/>
          <w:szCs w:val="24"/>
        </w:rPr>
        <w:t xml:space="preserve"> — свойство неидеального газа для компонента i</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proofErr w:type="spellStart"/>
      <w:r w:rsidRPr="005C5E66">
        <w:rPr>
          <w:rFonts w:ascii="Times New Roman" w:eastAsia="Times New Roman" w:hAnsi="Times New Roman" w:cs="Times New Roman"/>
          <w:sz w:val="24"/>
          <w:szCs w:val="24"/>
        </w:rPr>
        <w:lastRenderedPageBreak/>
        <w:t>ij</w:t>
      </w:r>
      <w:proofErr w:type="spellEnd"/>
      <w:r w:rsidRPr="005C5E66">
        <w:rPr>
          <w:rFonts w:ascii="Times New Roman" w:eastAsia="Times New Roman" w:hAnsi="Times New Roman" w:cs="Times New Roman"/>
          <w:sz w:val="24"/>
          <w:szCs w:val="24"/>
        </w:rPr>
        <w:t xml:space="preserve"> — свойство неидеального газа для смеси компонентов i и j</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proofErr w:type="spellStart"/>
      <w:r w:rsidRPr="005C5E66">
        <w:rPr>
          <w:rFonts w:ascii="Times New Roman" w:eastAsia="Times New Roman" w:hAnsi="Times New Roman" w:cs="Times New Roman"/>
          <w:sz w:val="24"/>
          <w:szCs w:val="24"/>
        </w:rPr>
        <w:t>jj</w:t>
      </w:r>
      <w:proofErr w:type="spellEnd"/>
      <w:r w:rsidRPr="005C5E66">
        <w:rPr>
          <w:rFonts w:ascii="Times New Roman" w:eastAsia="Times New Roman" w:hAnsi="Times New Roman" w:cs="Times New Roman"/>
          <w:sz w:val="24"/>
          <w:szCs w:val="24"/>
        </w:rPr>
        <w:t xml:space="preserve"> — свойство неидеального газа для компонента </w:t>
      </w:r>
      <w:r w:rsidRPr="005C5E66">
        <w:rPr>
          <w:rFonts w:ascii="Times New Roman" w:eastAsia="Times New Roman" w:hAnsi="Times New Roman" w:cs="Times New Roman"/>
          <w:sz w:val="24"/>
          <w:szCs w:val="24"/>
          <w:lang w:val="en-US"/>
        </w:rPr>
        <w:t>j</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w — значение для воды</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1 —свойство Компонента 1</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2 — свойство Компонента 2</w:t>
      </w:r>
    </w:p>
    <w:p w:rsidR="00626E81" w:rsidRPr="005C5E66" w:rsidRDefault="00626E81" w:rsidP="004333EC">
      <w:pPr>
        <w:spacing w:after="0" w:line="240" w:lineRule="auto"/>
        <w:ind w:firstLine="567"/>
        <w:jc w:val="both"/>
        <w:rPr>
          <w:rFonts w:ascii="Times New Roman" w:eastAsia="Times New Roman" w:hAnsi="Times New Roman" w:cs="Times New Roman"/>
          <w:sz w:val="24"/>
          <w:szCs w:val="24"/>
        </w:rPr>
      </w:pPr>
    </w:p>
    <w:p w:rsidR="00373B7E" w:rsidRPr="005C5E66" w:rsidRDefault="004333EC" w:rsidP="004333EC">
      <w:pPr>
        <w:spacing w:after="0"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r w:rsidR="0061735A" w:rsidRPr="005C5E66">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Краткое описание метода</w:t>
      </w:r>
    </w:p>
    <w:p w:rsidR="004333EC" w:rsidRDefault="004333EC" w:rsidP="004333EC">
      <w:pPr>
        <w:spacing w:after="0" w:line="240" w:lineRule="auto"/>
        <w:ind w:firstLine="567"/>
        <w:jc w:val="both"/>
        <w:rPr>
          <w:rFonts w:ascii="Times New Roman" w:eastAsia="Times New Roman" w:hAnsi="Times New Roman" w:cs="Times New Roman"/>
          <w:sz w:val="24"/>
          <w:szCs w:val="24"/>
        </w:rPr>
      </w:pPr>
    </w:p>
    <w:p w:rsidR="00373B7E" w:rsidRPr="005C5E66" w:rsidRDefault="00373B7E"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Идеальные значения теплотворной способности и относительной плотности газа при базовых условиях (давлении 14,696 фунтов на кв. дюйм и температуре 60°F</w:t>
      </w:r>
      <w:r w:rsidR="0061735A"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(5,6°С)) р</w:t>
      </w:r>
      <w:r w:rsidR="004333EC">
        <w:rPr>
          <w:rFonts w:ascii="Times New Roman" w:eastAsia="Times New Roman" w:hAnsi="Times New Roman" w:cs="Times New Roman"/>
          <w:sz w:val="24"/>
          <w:szCs w:val="24"/>
        </w:rPr>
        <w:t xml:space="preserve">ассчитывают по молярной смеси и </w:t>
      </w:r>
      <w:r w:rsidRPr="005C5E66">
        <w:rPr>
          <w:rFonts w:ascii="Times New Roman" w:eastAsia="Times New Roman" w:hAnsi="Times New Roman" w:cs="Times New Roman"/>
          <w:sz w:val="24"/>
          <w:szCs w:val="24"/>
        </w:rPr>
        <w:t>соответствующим параметрам идеального газа для всех компонентов; эти значения затем корректируют с использованием расчетного коэффициента сжимаемости.</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p>
    <w:p w:rsidR="00373B7E" w:rsidRPr="005C5E66" w:rsidRDefault="00373B7E" w:rsidP="004333EC">
      <w:pPr>
        <w:spacing w:after="0" w:line="240" w:lineRule="auto"/>
        <w:ind w:firstLine="567"/>
        <w:jc w:val="both"/>
        <w:rPr>
          <w:rFonts w:ascii="Times New Roman" w:eastAsia="Times New Roman" w:hAnsi="Times New Roman" w:cs="Times New Roman"/>
          <w:b/>
          <w:sz w:val="24"/>
          <w:szCs w:val="24"/>
        </w:rPr>
      </w:pPr>
      <w:r w:rsidRPr="005C5E66">
        <w:rPr>
          <w:rFonts w:ascii="Times New Roman" w:eastAsia="Times New Roman" w:hAnsi="Times New Roman" w:cs="Times New Roman"/>
          <w:b/>
          <w:sz w:val="24"/>
          <w:szCs w:val="24"/>
        </w:rPr>
        <w:t>5.</w:t>
      </w:r>
      <w:r w:rsidR="0061735A" w:rsidRPr="005C5E66">
        <w:rPr>
          <w:rFonts w:ascii="Times New Roman" w:eastAsia="Times New Roman" w:hAnsi="Times New Roman" w:cs="Times New Roman"/>
          <w:b/>
          <w:sz w:val="24"/>
          <w:szCs w:val="24"/>
        </w:rPr>
        <w:t xml:space="preserve"> </w:t>
      </w:r>
      <w:r w:rsidRPr="005C5E66">
        <w:rPr>
          <w:rFonts w:ascii="Times New Roman" w:eastAsia="Times New Roman" w:hAnsi="Times New Roman" w:cs="Times New Roman"/>
          <w:b/>
          <w:sz w:val="24"/>
          <w:szCs w:val="24"/>
        </w:rPr>
        <w:t>Назначение и применение</w:t>
      </w:r>
    </w:p>
    <w:p w:rsidR="004333EC" w:rsidRDefault="004333EC" w:rsidP="004333EC">
      <w:pPr>
        <w:spacing w:after="0" w:line="240" w:lineRule="auto"/>
        <w:ind w:firstLine="567"/>
        <w:jc w:val="both"/>
        <w:rPr>
          <w:rFonts w:ascii="Times New Roman" w:eastAsia="Times New Roman" w:hAnsi="Times New Roman" w:cs="Times New Roman"/>
          <w:sz w:val="24"/>
          <w:szCs w:val="24"/>
        </w:rPr>
      </w:pPr>
    </w:p>
    <w:p w:rsidR="00373B7E" w:rsidRPr="005C5E66" w:rsidRDefault="00373B7E"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5.1</w:t>
      </w:r>
      <w:r w:rsidR="0061735A"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Теплотворная способность — это мера пригодности чистого газа или смеси газов при их использовании в качестве топлива, а также показатель количества энергии, которая может быть получена в виде тепла при сжигании одной единицы газа. При использовании в качестве нагревательных агентов относительные достоинства газов из разных источников и разных составов можно легко сравнить по их теплотворным способностям. Поэтому теплотворная способность используется в качестве показателя для определения цены газа при его поставке потребителю. Кроме того, это является существенным фактором при расчете эффективности работы устройств преобразования энергии, например, турбин, работающих на газообразном топливе. Теплотворные способности газов зависят не только от температуры и давления, а также и от их насыщенности влагой (водой). Тем не менее, некоторые калориметрические методы измерения теплотворной способности основываются на ее определении для газов, насыщенных влагой при определенных условиях.</w:t>
      </w:r>
    </w:p>
    <w:p w:rsidR="00373B7E" w:rsidRPr="005C5E66" w:rsidRDefault="00373B7E"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5.2</w:t>
      </w:r>
      <w:r w:rsidR="0061735A"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Относительная плотность (удельный вес) газа количественно определяет его плотность по отношению к воздуху при тех же условиях.</w:t>
      </w:r>
    </w:p>
    <w:p w:rsidR="0061735A" w:rsidRPr="005C5E66" w:rsidRDefault="0061735A" w:rsidP="004333EC">
      <w:pPr>
        <w:spacing w:after="0" w:line="240" w:lineRule="auto"/>
        <w:ind w:firstLine="567"/>
        <w:jc w:val="both"/>
        <w:rPr>
          <w:rFonts w:ascii="Times New Roman" w:eastAsia="Times New Roman" w:hAnsi="Times New Roman" w:cs="Times New Roman"/>
          <w:sz w:val="24"/>
          <w:szCs w:val="24"/>
        </w:rPr>
      </w:pPr>
    </w:p>
    <w:p w:rsidR="00373B7E" w:rsidRPr="005C5E66" w:rsidRDefault="00373B7E" w:rsidP="004333EC">
      <w:pPr>
        <w:spacing w:after="0" w:line="240" w:lineRule="auto"/>
        <w:ind w:firstLine="567"/>
        <w:jc w:val="both"/>
        <w:rPr>
          <w:rFonts w:ascii="Times New Roman" w:eastAsia="Times New Roman" w:hAnsi="Times New Roman" w:cs="Times New Roman"/>
          <w:b/>
          <w:sz w:val="24"/>
          <w:szCs w:val="24"/>
        </w:rPr>
      </w:pPr>
      <w:r w:rsidRPr="005C5E66">
        <w:rPr>
          <w:rFonts w:ascii="Times New Roman" w:eastAsia="Times New Roman" w:hAnsi="Times New Roman" w:cs="Times New Roman"/>
          <w:b/>
          <w:sz w:val="24"/>
          <w:szCs w:val="24"/>
        </w:rPr>
        <w:t>6.</w:t>
      </w:r>
      <w:r w:rsidR="0061735A" w:rsidRPr="005C5E66">
        <w:rPr>
          <w:rFonts w:ascii="Times New Roman" w:eastAsia="Times New Roman" w:hAnsi="Times New Roman" w:cs="Times New Roman"/>
          <w:b/>
          <w:sz w:val="24"/>
          <w:szCs w:val="24"/>
        </w:rPr>
        <w:t xml:space="preserve"> </w:t>
      </w:r>
      <w:r w:rsidRPr="005C5E66">
        <w:rPr>
          <w:rFonts w:ascii="Times New Roman" w:eastAsia="Times New Roman" w:hAnsi="Times New Roman" w:cs="Times New Roman"/>
          <w:b/>
          <w:sz w:val="24"/>
          <w:szCs w:val="24"/>
        </w:rPr>
        <w:t>Методы анализа</w:t>
      </w:r>
    </w:p>
    <w:p w:rsidR="004333EC" w:rsidRDefault="004333EC" w:rsidP="004333EC">
      <w:pPr>
        <w:spacing w:after="0" w:line="240" w:lineRule="auto"/>
        <w:ind w:firstLine="567"/>
        <w:jc w:val="both"/>
        <w:rPr>
          <w:rFonts w:ascii="Times New Roman" w:eastAsia="Times New Roman" w:hAnsi="Times New Roman" w:cs="Times New Roman"/>
          <w:sz w:val="24"/>
          <w:szCs w:val="24"/>
        </w:rPr>
      </w:pPr>
    </w:p>
    <w:p w:rsidR="00373B7E" w:rsidRPr="005C5E66" w:rsidRDefault="00373B7E" w:rsidP="004333EC">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6.1</w:t>
      </w:r>
      <w:r w:rsidR="0061735A"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Определяют молярный состав газа согласно любому методу ASTM или GPA, способному определять его полный состав, за исключением содержания воды, однако включая все компоненты или группы компонентов с содержанием не менее 0,1% (см. табл. 1). По крайней мере</w:t>
      </w:r>
      <w:r w:rsidR="00455C8B" w:rsidRPr="005C5E66">
        <w:rPr>
          <w:rFonts w:ascii="Times New Roman" w:eastAsia="Times New Roman" w:hAnsi="Times New Roman" w:cs="Times New Roman"/>
          <w:sz w:val="24"/>
          <w:szCs w:val="24"/>
        </w:rPr>
        <w:t>,</w:t>
      </w:r>
      <w:r w:rsidRPr="005C5E66">
        <w:rPr>
          <w:rFonts w:ascii="Times New Roman" w:eastAsia="Times New Roman" w:hAnsi="Times New Roman" w:cs="Times New Roman"/>
          <w:sz w:val="24"/>
          <w:szCs w:val="24"/>
        </w:rPr>
        <w:t xml:space="preserve"> 98% пробы должно указываться в протоколе испытаний как отдельные компоненты (т.е. не более 2% должны указываться в протоколе как группы компонентов, например, как бутаны, пентаны, </w:t>
      </w:r>
      <w:proofErr w:type="spellStart"/>
      <w:r w:rsidRPr="005C5E66">
        <w:rPr>
          <w:rFonts w:ascii="Times New Roman" w:eastAsia="Times New Roman" w:hAnsi="Times New Roman" w:cs="Times New Roman"/>
          <w:sz w:val="24"/>
          <w:szCs w:val="24"/>
        </w:rPr>
        <w:t>гексаны</w:t>
      </w:r>
      <w:proofErr w:type="spellEnd"/>
      <w:r w:rsidRPr="005C5E66">
        <w:rPr>
          <w:rFonts w:ascii="Times New Roman" w:eastAsia="Times New Roman" w:hAnsi="Times New Roman" w:cs="Times New Roman"/>
          <w:sz w:val="24"/>
          <w:szCs w:val="24"/>
        </w:rPr>
        <w:t xml:space="preserve">, бутены и т.п.). Любые значения для групп компонентов должны указываться в табл. 1 в виде их средних значений. Для данной методики допускаются следующие методы испытаний проб: </w:t>
      </w:r>
      <w:r w:rsidR="004333EC" w:rsidRPr="005C5E66">
        <w:rPr>
          <w:rFonts w:ascii="Times New Roman" w:eastAsia="Times New Roman" w:hAnsi="Times New Roman" w:cs="Times New Roman"/>
          <w:sz w:val="24"/>
          <w:szCs w:val="24"/>
        </w:rPr>
        <w:t xml:space="preserve">ASTM </w:t>
      </w:r>
      <w:r w:rsidR="004333EC">
        <w:rPr>
          <w:rFonts w:ascii="Times New Roman" w:eastAsia="Times New Roman" w:hAnsi="Times New Roman" w:cs="Times New Roman"/>
          <w:sz w:val="24"/>
          <w:szCs w:val="24"/>
        </w:rPr>
        <w:t>D</w:t>
      </w:r>
      <w:r w:rsidRPr="005C5E66">
        <w:rPr>
          <w:rFonts w:ascii="Times New Roman" w:eastAsia="Times New Roman" w:hAnsi="Times New Roman" w:cs="Times New Roman"/>
          <w:sz w:val="24"/>
          <w:szCs w:val="24"/>
        </w:rPr>
        <w:t xml:space="preserve">1717, </w:t>
      </w:r>
      <w:r w:rsidR="004333EC" w:rsidRPr="005C5E66">
        <w:rPr>
          <w:rFonts w:ascii="Times New Roman" w:eastAsia="Times New Roman" w:hAnsi="Times New Roman" w:cs="Times New Roman"/>
          <w:sz w:val="24"/>
          <w:szCs w:val="24"/>
        </w:rPr>
        <w:t xml:space="preserve">ASTM </w:t>
      </w:r>
      <w:r w:rsidR="004333EC">
        <w:rPr>
          <w:rFonts w:ascii="Times New Roman" w:eastAsia="Times New Roman" w:hAnsi="Times New Roman" w:cs="Times New Roman"/>
          <w:sz w:val="24"/>
          <w:szCs w:val="24"/>
        </w:rPr>
        <w:t>D</w:t>
      </w:r>
      <w:r w:rsidRPr="005C5E66">
        <w:rPr>
          <w:rFonts w:ascii="Times New Roman" w:eastAsia="Times New Roman" w:hAnsi="Times New Roman" w:cs="Times New Roman"/>
          <w:sz w:val="24"/>
          <w:szCs w:val="24"/>
        </w:rPr>
        <w:t xml:space="preserve">1945, </w:t>
      </w:r>
      <w:r w:rsidR="004333EC" w:rsidRPr="005C5E66">
        <w:rPr>
          <w:rFonts w:ascii="Times New Roman" w:eastAsia="Times New Roman" w:hAnsi="Times New Roman" w:cs="Times New Roman"/>
          <w:sz w:val="24"/>
          <w:szCs w:val="24"/>
        </w:rPr>
        <w:t xml:space="preserve">ASTM </w:t>
      </w:r>
      <w:r w:rsidR="004333EC">
        <w:rPr>
          <w:rFonts w:ascii="Times New Roman" w:eastAsia="Times New Roman" w:hAnsi="Times New Roman" w:cs="Times New Roman"/>
          <w:sz w:val="24"/>
          <w:szCs w:val="24"/>
        </w:rPr>
        <w:t>D</w:t>
      </w:r>
      <w:r w:rsidRPr="005C5E66">
        <w:rPr>
          <w:rFonts w:ascii="Times New Roman" w:eastAsia="Times New Roman" w:hAnsi="Times New Roman" w:cs="Times New Roman"/>
          <w:sz w:val="24"/>
          <w:szCs w:val="24"/>
        </w:rPr>
        <w:t xml:space="preserve">2163 и </w:t>
      </w:r>
      <w:r w:rsidR="004333EC" w:rsidRPr="005C5E66">
        <w:rPr>
          <w:rFonts w:ascii="Times New Roman" w:eastAsia="Times New Roman" w:hAnsi="Times New Roman" w:cs="Times New Roman"/>
          <w:sz w:val="24"/>
          <w:szCs w:val="24"/>
        </w:rPr>
        <w:t xml:space="preserve">ASTM </w:t>
      </w:r>
      <w:r w:rsidRPr="005C5E66">
        <w:rPr>
          <w:rFonts w:ascii="Times New Roman" w:eastAsia="Times New Roman" w:hAnsi="Times New Roman" w:cs="Times New Roman"/>
          <w:sz w:val="24"/>
          <w:szCs w:val="24"/>
        </w:rPr>
        <w:t>D2650.</w:t>
      </w:r>
    </w:p>
    <w:p w:rsidR="00455C8B" w:rsidRPr="005C5E66" w:rsidRDefault="00455C8B" w:rsidP="00373B7E">
      <w:pPr>
        <w:spacing w:after="0" w:line="240" w:lineRule="auto"/>
        <w:ind w:firstLine="708"/>
        <w:jc w:val="both"/>
        <w:rPr>
          <w:rFonts w:ascii="Times New Roman" w:eastAsia="Times New Roman" w:hAnsi="Times New Roman" w:cs="Times New Roman"/>
          <w:sz w:val="24"/>
          <w:szCs w:val="24"/>
        </w:rPr>
      </w:pPr>
    </w:p>
    <w:p w:rsidR="00455C8B" w:rsidRPr="005C5E66" w:rsidRDefault="00682804" w:rsidP="00682804">
      <w:pPr>
        <w:spacing w:after="0" w:line="240"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7</w:t>
      </w:r>
      <w:r w:rsidR="00455C8B" w:rsidRPr="005C5E66">
        <w:rPr>
          <w:rFonts w:ascii="Times New Roman" w:eastAsia="Times New Roman" w:hAnsi="Times New Roman" w:cs="Times New Roman"/>
          <w:b/>
          <w:sz w:val="24"/>
          <w:szCs w:val="24"/>
        </w:rPr>
        <w:t xml:space="preserve"> Расчеты — Показатели идеального газа; идеальная теплотворная способность</w:t>
      </w:r>
    </w:p>
    <w:p w:rsidR="00682804" w:rsidRDefault="00682804" w:rsidP="00682804">
      <w:pPr>
        <w:spacing w:after="0" w:line="240" w:lineRule="auto"/>
        <w:ind w:firstLine="567"/>
        <w:jc w:val="both"/>
        <w:rPr>
          <w:rFonts w:ascii="Times New Roman" w:eastAsia="Times New Roman" w:hAnsi="Times New Roman" w:cs="Times New Roman"/>
          <w:sz w:val="24"/>
          <w:szCs w:val="24"/>
        </w:rPr>
      </w:pP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7.1 В общем случае реакция идеального сгорания газообразного топлива в воздухе (при идеальном состоянии газа) имеет вид:</w:t>
      </w:r>
    </w:p>
    <w:p w:rsidR="00836151" w:rsidRPr="005C5E66" w:rsidRDefault="00836151"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4505325" cy="1028580"/>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78979" cy="1045395"/>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 xml:space="preserve">где обозначение </w:t>
      </w:r>
      <w:proofErr w:type="spellStart"/>
      <w:r w:rsidRPr="005C5E66">
        <w:rPr>
          <w:rFonts w:ascii="Times New Roman" w:eastAsia="Times New Roman" w:hAnsi="Times New Roman" w:cs="Times New Roman"/>
          <w:sz w:val="24"/>
          <w:szCs w:val="24"/>
        </w:rPr>
        <w:t>id</w:t>
      </w:r>
      <w:proofErr w:type="spellEnd"/>
      <w:r w:rsidRPr="005C5E66">
        <w:rPr>
          <w:rFonts w:ascii="Times New Roman" w:eastAsia="Times New Roman" w:hAnsi="Times New Roman" w:cs="Times New Roman"/>
          <w:sz w:val="24"/>
          <w:szCs w:val="24"/>
        </w:rPr>
        <w:t xml:space="preserve"> относится к состоянию идеального газа, а 1 — к жидкой фазе. Идеальная низшая теплотворная способность регистрируется в том случае, когда влага остается в газе, а высшая теплотворная способность - в случае, когда вся образовавшаяся в ходе реакции влага конденсируется в жидкость. Для воды переход от Н</w:t>
      </w:r>
      <w:r w:rsidRPr="005C5E66">
        <w:rPr>
          <w:rFonts w:ascii="Times New Roman" w:eastAsia="Times New Roman" w:hAnsi="Times New Roman" w:cs="Times New Roman"/>
          <w:sz w:val="24"/>
          <w:szCs w:val="24"/>
          <w:vertAlign w:val="subscript"/>
        </w:rPr>
        <w:t>2</w:t>
      </w:r>
      <w:r w:rsidR="00836151" w:rsidRPr="005C5E66">
        <w:rPr>
          <w:rFonts w:ascii="Times New Roman" w:eastAsia="Times New Roman" w:hAnsi="Times New Roman" w:cs="Times New Roman"/>
          <w:sz w:val="24"/>
          <w:szCs w:val="24"/>
        </w:rPr>
        <w:t>О(</w:t>
      </w:r>
      <w:proofErr w:type="spellStart"/>
      <w:r w:rsidR="00836151" w:rsidRPr="005C5E66">
        <w:rPr>
          <w:rFonts w:ascii="Times New Roman" w:eastAsia="Times New Roman" w:hAnsi="Times New Roman" w:cs="Times New Roman"/>
          <w:sz w:val="24"/>
          <w:szCs w:val="24"/>
        </w:rPr>
        <w:t>id</w:t>
      </w:r>
      <w:proofErr w:type="spellEnd"/>
      <w:r w:rsidRPr="005C5E66">
        <w:rPr>
          <w:rFonts w:ascii="Times New Roman" w:eastAsia="Times New Roman" w:hAnsi="Times New Roman" w:cs="Times New Roman"/>
          <w:sz w:val="24"/>
          <w:szCs w:val="24"/>
        </w:rPr>
        <w:t>) в Н</w:t>
      </w:r>
      <w:r w:rsidRPr="005C5E66">
        <w:rPr>
          <w:rFonts w:ascii="Times New Roman" w:eastAsia="Times New Roman" w:hAnsi="Times New Roman" w:cs="Times New Roman"/>
          <w:sz w:val="24"/>
          <w:szCs w:val="24"/>
          <w:vertAlign w:val="subscript"/>
        </w:rPr>
        <w:t>2</w:t>
      </w:r>
      <w:r w:rsidRPr="005C5E66">
        <w:rPr>
          <w:rFonts w:ascii="Times New Roman" w:eastAsia="Times New Roman" w:hAnsi="Times New Roman" w:cs="Times New Roman"/>
          <w:sz w:val="24"/>
          <w:szCs w:val="24"/>
        </w:rPr>
        <w:t>О(</w:t>
      </w:r>
      <w:r w:rsidR="00836151" w:rsidRPr="005C5E66">
        <w:rPr>
          <w:rFonts w:ascii="Times New Roman" w:eastAsia="Times New Roman" w:hAnsi="Times New Roman" w:cs="Times New Roman"/>
          <w:sz w:val="24"/>
          <w:szCs w:val="24"/>
          <w:lang w:val="de-DE"/>
        </w:rPr>
        <w:t>l</w:t>
      </w:r>
      <w:r w:rsidRPr="005C5E66">
        <w:rPr>
          <w:rFonts w:ascii="Times New Roman" w:eastAsia="Times New Roman" w:hAnsi="Times New Roman" w:cs="Times New Roman"/>
          <w:sz w:val="24"/>
          <w:szCs w:val="24"/>
        </w:rPr>
        <w:t xml:space="preserve">) характеризуется разностью </w:t>
      </w:r>
      <w:r w:rsidR="00836151" w:rsidRPr="005C5E66">
        <w:rPr>
          <w:rFonts w:ascii="Times New Roman" w:eastAsia="Times New Roman" w:hAnsi="Times New Roman" w:cs="Times New Roman"/>
          <w:noProof/>
          <w:sz w:val="24"/>
          <w:szCs w:val="24"/>
          <w:lang w:eastAsia="ru-RU"/>
        </w:rPr>
        <w:drawing>
          <wp:inline distT="0" distB="0" distL="0" distR="0">
            <wp:extent cx="564542" cy="143122"/>
            <wp:effectExtent l="0" t="0" r="698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4515" cy="143115"/>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идеальная энтальпия испарения слегка превышает энтальпию испарения </w:t>
      </w:r>
      <w:r w:rsidR="00836151" w:rsidRPr="005C5E66">
        <w:rPr>
          <w:rFonts w:ascii="Times New Roman" w:eastAsia="Times New Roman" w:hAnsi="Times New Roman" w:cs="Times New Roman"/>
          <w:noProof/>
          <w:sz w:val="24"/>
          <w:szCs w:val="24"/>
          <w:lang w:eastAsia="ru-RU"/>
        </w:rPr>
        <w:drawing>
          <wp:inline distT="0" distB="0" distL="0" distR="0">
            <wp:extent cx="564515" cy="182880"/>
            <wp:effectExtent l="0" t="0" r="6985" b="762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4515"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rPr>
        <w:t>.</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7.1.1</w:t>
      </w:r>
      <w:r w:rsidR="00836151"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xml:space="preserve">Поскольку высшая теплотворная способность газа определяется исходя из реакции идеального сгорания, то к нему применимы законы идеального газа. Идеальная высшая теплотворная способность, приходящаяся на единицу массы смеси </w:t>
      </w:r>
      <w:r w:rsidR="00836151" w:rsidRPr="005C5E66">
        <w:rPr>
          <w:rFonts w:ascii="Times New Roman" w:eastAsia="Times New Roman" w:hAnsi="Times New Roman" w:cs="Times New Roman"/>
          <w:noProof/>
          <w:sz w:val="24"/>
          <w:szCs w:val="24"/>
          <w:lang w:eastAsia="ru-RU"/>
        </w:rPr>
        <w:drawing>
          <wp:inline distT="0" distB="0" distL="0" distR="0">
            <wp:extent cx="222885" cy="182880"/>
            <wp:effectExtent l="0" t="0" r="5715"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2885"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rPr>
        <w:t>, равна:</w:t>
      </w:r>
    </w:p>
    <w:p w:rsidR="00836151" w:rsidRPr="005C5E66" w:rsidRDefault="000C31EB" w:rsidP="00682804">
      <w:pPr>
        <w:spacing w:after="0" w:line="240" w:lineRule="auto"/>
        <w:ind w:firstLine="567"/>
        <w:jc w:val="right"/>
        <w:rPr>
          <w:rFonts w:ascii="Times New Roman" w:eastAsia="Times New Roman" w:hAnsi="Times New Roman" w:cs="Times New Roman"/>
          <w:sz w:val="24"/>
          <w:szCs w:val="24"/>
          <w:lang w:val="en-US"/>
        </w:rPr>
      </w:pPr>
      <w:r w:rsidRPr="005C5E66">
        <w:rPr>
          <w:rFonts w:ascii="Times New Roman" w:eastAsia="Times New Roman" w:hAnsi="Times New Roman" w:cs="Times New Roman"/>
          <w:noProof/>
          <w:sz w:val="24"/>
          <w:szCs w:val="24"/>
          <w:lang w:eastAsia="ru-RU"/>
        </w:rPr>
        <w:drawing>
          <wp:inline distT="0" distB="0" distL="0" distR="0">
            <wp:extent cx="3155706" cy="495300"/>
            <wp:effectExtent l="0" t="0" r="698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64353" cy="496657"/>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 xml:space="preserve">где </w:t>
      </w:r>
      <w:proofErr w:type="spellStart"/>
      <w:r w:rsidRPr="005C5E66">
        <w:rPr>
          <w:rFonts w:ascii="Times New Roman" w:eastAsia="Times New Roman" w:hAnsi="Times New Roman" w:cs="Times New Roman"/>
          <w:sz w:val="24"/>
          <w:szCs w:val="24"/>
        </w:rPr>
        <w:t>x</w:t>
      </w:r>
      <w:r w:rsidR="00836151" w:rsidRPr="005C5E66">
        <w:rPr>
          <w:rFonts w:ascii="Times New Roman" w:eastAsia="Times New Roman" w:hAnsi="Times New Roman" w:cs="Times New Roman"/>
          <w:sz w:val="24"/>
          <w:szCs w:val="24"/>
        </w:rPr>
        <w:t>j</w:t>
      </w:r>
      <w:proofErr w:type="spellEnd"/>
      <w:r w:rsidRPr="005C5E66">
        <w:rPr>
          <w:rFonts w:ascii="Times New Roman" w:eastAsia="Times New Roman" w:hAnsi="Times New Roman" w:cs="Times New Roman"/>
          <w:sz w:val="24"/>
          <w:szCs w:val="24"/>
        </w:rPr>
        <w:t xml:space="preserve"> — это мольная доля Компонента </w:t>
      </w:r>
      <w:r w:rsidR="00836151" w:rsidRPr="005C5E66">
        <w:rPr>
          <w:rFonts w:ascii="Times New Roman" w:eastAsia="Times New Roman" w:hAnsi="Times New Roman" w:cs="Times New Roman"/>
          <w:sz w:val="24"/>
          <w:szCs w:val="24"/>
        </w:rPr>
        <w:t>j</w:t>
      </w:r>
      <w:r w:rsidRPr="005C5E66">
        <w:rPr>
          <w:rFonts w:ascii="Times New Roman" w:eastAsia="Times New Roman" w:hAnsi="Times New Roman" w:cs="Times New Roman"/>
          <w:sz w:val="24"/>
          <w:szCs w:val="24"/>
        </w:rPr>
        <w:t xml:space="preserve">, </w:t>
      </w:r>
      <w:r w:rsidR="00836151" w:rsidRPr="005C5E66">
        <w:rPr>
          <w:rFonts w:ascii="Times New Roman" w:eastAsia="Times New Roman" w:hAnsi="Times New Roman" w:cs="Times New Roman"/>
          <w:sz w:val="24"/>
          <w:szCs w:val="24"/>
          <w:lang w:val="en-US"/>
        </w:rPr>
        <w:t>M</w:t>
      </w:r>
      <w:r w:rsidR="00836151"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xml:space="preserve">— молярная масса Компонента j из табл. 1, а </w:t>
      </w:r>
      <w:r w:rsidR="00836151" w:rsidRPr="005C5E66">
        <w:rPr>
          <w:rFonts w:ascii="Times New Roman" w:eastAsia="Times New Roman" w:hAnsi="Times New Roman" w:cs="Times New Roman"/>
          <w:sz w:val="24"/>
          <w:szCs w:val="24"/>
          <w:lang w:val="en-US"/>
        </w:rPr>
        <w:t>n</w:t>
      </w:r>
      <w:r w:rsidRPr="005C5E66">
        <w:rPr>
          <w:rFonts w:ascii="Times New Roman" w:eastAsia="Times New Roman" w:hAnsi="Times New Roman" w:cs="Times New Roman"/>
          <w:sz w:val="24"/>
          <w:szCs w:val="24"/>
        </w:rPr>
        <w:t xml:space="preserve"> — общее число компонентов.</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7.1.2</w:t>
      </w:r>
      <w:r w:rsidR="00836151"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Значение</w:t>
      </w:r>
      <w:r w:rsidR="000C31EB" w:rsidRPr="005C5E66">
        <w:rPr>
          <w:rFonts w:ascii="Times New Roman" w:eastAsia="Times New Roman" w:hAnsi="Times New Roman" w:cs="Times New Roman"/>
          <w:sz w:val="24"/>
          <w:szCs w:val="24"/>
        </w:rPr>
        <w:t xml:space="preserve"> </w:t>
      </w:r>
      <w:r w:rsidR="000C31EB" w:rsidRPr="005C5E66">
        <w:rPr>
          <w:rFonts w:ascii="Times New Roman" w:eastAsia="Times New Roman" w:hAnsi="Times New Roman" w:cs="Times New Roman"/>
          <w:noProof/>
          <w:sz w:val="24"/>
          <w:szCs w:val="24"/>
          <w:lang w:eastAsia="ru-RU"/>
        </w:rPr>
        <w:drawing>
          <wp:inline distT="0" distB="0" distL="0" distR="0">
            <wp:extent cx="254635" cy="19875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4635" cy="198755"/>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 это высшая теплотворная способность идеального чистого газа, приходящаяся на единицу массы Компонента j (при температуре 60°F (15,6°С) в табл. 1). Значения </w:t>
      </w:r>
      <w:r w:rsidR="000C31EB" w:rsidRPr="005C5E66">
        <w:rPr>
          <w:rFonts w:ascii="Times New Roman" w:eastAsia="Times New Roman" w:hAnsi="Times New Roman" w:cs="Times New Roman"/>
          <w:noProof/>
          <w:sz w:val="24"/>
          <w:szCs w:val="24"/>
          <w:lang w:eastAsia="ru-RU"/>
        </w:rPr>
        <w:drawing>
          <wp:inline distT="0" distB="0" distL="0" distR="0" wp14:anchorId="0B1F790F" wp14:editId="5173FE41">
            <wp:extent cx="222885" cy="182880"/>
            <wp:effectExtent l="0" t="0" r="5715" b="762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2885"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не зависят от давления, но изменяются с  изменением температуры.</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7.2</w:t>
      </w:r>
      <w:r w:rsidR="00836151"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Плотность идеального газа</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7.2.1</w:t>
      </w:r>
      <w:r w:rsidR="00836151"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xml:space="preserve">Плотность идеального газа </w:t>
      </w:r>
      <w:r w:rsidR="00DA6541" w:rsidRPr="005C5E66">
        <w:rPr>
          <w:rFonts w:ascii="Times New Roman" w:eastAsia="Times New Roman" w:hAnsi="Times New Roman" w:cs="Times New Roman"/>
          <w:noProof/>
          <w:sz w:val="24"/>
          <w:szCs w:val="24"/>
          <w:lang w:eastAsia="ru-RU"/>
        </w:rPr>
        <w:drawing>
          <wp:inline distT="0" distB="0" distL="0" distR="0">
            <wp:extent cx="182880" cy="198755"/>
            <wp:effectExtent l="0" t="0" r="762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2880" cy="198755"/>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равна:</w:t>
      </w:r>
    </w:p>
    <w:p w:rsidR="000C31EB" w:rsidRPr="005C5E66" w:rsidRDefault="000C31EB" w:rsidP="00682804">
      <w:pPr>
        <w:spacing w:after="0" w:line="240" w:lineRule="auto"/>
        <w:ind w:firstLine="567"/>
        <w:jc w:val="right"/>
        <w:rPr>
          <w:rFonts w:ascii="Times New Roman" w:eastAsia="Times New Roman" w:hAnsi="Times New Roman" w:cs="Times New Roman"/>
          <w:sz w:val="24"/>
          <w:szCs w:val="24"/>
          <w:lang w:val="en-US"/>
        </w:rPr>
      </w:pPr>
      <w:r w:rsidRPr="005C5E66">
        <w:rPr>
          <w:rFonts w:ascii="Times New Roman" w:eastAsia="Times New Roman" w:hAnsi="Times New Roman" w:cs="Times New Roman"/>
          <w:noProof/>
          <w:sz w:val="24"/>
          <w:szCs w:val="24"/>
          <w:lang w:eastAsia="ru-RU"/>
        </w:rPr>
        <w:drawing>
          <wp:inline distT="0" distB="0" distL="0" distR="0" wp14:anchorId="332134E5" wp14:editId="1BF70D29">
            <wp:extent cx="3279713" cy="48577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81310" cy="486012"/>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где М- это молярная масса смеси газов,</w:t>
      </w:r>
    </w:p>
    <w:p w:rsidR="00DA6541" w:rsidRPr="005C5E66" w:rsidRDefault="00DA6541" w:rsidP="00682804">
      <w:pPr>
        <w:spacing w:after="0" w:line="240" w:lineRule="auto"/>
        <w:ind w:firstLine="567"/>
        <w:jc w:val="right"/>
        <w:rPr>
          <w:rFonts w:ascii="Times New Roman" w:eastAsia="Times New Roman" w:hAnsi="Times New Roman" w:cs="Times New Roman"/>
          <w:sz w:val="24"/>
          <w:szCs w:val="24"/>
          <w:lang w:val="en-US"/>
        </w:rPr>
      </w:pPr>
      <w:r w:rsidRPr="005C5E66">
        <w:rPr>
          <w:rFonts w:ascii="Times New Roman" w:eastAsia="Times New Roman" w:hAnsi="Times New Roman" w:cs="Times New Roman"/>
          <w:noProof/>
          <w:sz w:val="24"/>
          <w:szCs w:val="24"/>
          <w:lang w:eastAsia="ru-RU"/>
        </w:rPr>
        <w:drawing>
          <wp:inline distT="0" distB="0" distL="0" distR="0">
            <wp:extent cx="2919171" cy="44767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922121" cy="448127"/>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Р — базовое давление в абсолютных единицах, фунт на кв. дюйм, R - принятая в данной методике газовая постоянная = 10,7316 фунт на кв. дюйм/(</w:t>
      </w:r>
      <w:proofErr w:type="spellStart"/>
      <w:r w:rsidRPr="005C5E66">
        <w:rPr>
          <w:rFonts w:ascii="Times New Roman" w:eastAsia="Times New Roman" w:hAnsi="Times New Roman" w:cs="Times New Roman"/>
          <w:sz w:val="24"/>
          <w:szCs w:val="24"/>
        </w:rPr>
        <w:t>фу</w:t>
      </w:r>
      <w:r w:rsidR="006B3C29" w:rsidRPr="005C5E66">
        <w:rPr>
          <w:rFonts w:ascii="Times New Roman" w:eastAsia="Times New Roman" w:hAnsi="Times New Roman" w:cs="Times New Roman"/>
          <w:sz w:val="24"/>
          <w:szCs w:val="24"/>
        </w:rPr>
        <w:t>н</w:t>
      </w:r>
      <w:r w:rsidRPr="005C5E66">
        <w:rPr>
          <w:rFonts w:ascii="Times New Roman" w:eastAsia="Times New Roman" w:hAnsi="Times New Roman" w:cs="Times New Roman"/>
          <w:sz w:val="24"/>
          <w:szCs w:val="24"/>
        </w:rPr>
        <w:t>т.моль</w:t>
      </w:r>
      <w:proofErr w:type="spellEnd"/>
      <w:r w:rsidR="006B3C29" w:rsidRPr="005C5E66">
        <w:rPr>
          <w:rFonts w:ascii="Times New Roman" w:eastAsia="Times New Roman" w:hAnsi="Times New Roman" w:cs="Times New Roman"/>
          <w:sz w:val="24"/>
          <w:szCs w:val="24"/>
        </w:rPr>
        <w:t>•</w:t>
      </w:r>
      <w:r w:rsidR="006B3C29" w:rsidRPr="005C5E66">
        <w:rPr>
          <w:rFonts w:ascii="Times New Roman" w:eastAsia="Times New Roman" w:hAnsi="Times New Roman" w:cs="Times New Roman"/>
          <w:sz w:val="24"/>
          <w:szCs w:val="24"/>
          <w:lang w:val="de-DE"/>
        </w:rPr>
        <w:t>R</w:t>
      </w:r>
      <w:r w:rsidRPr="005C5E66">
        <w:rPr>
          <w:rFonts w:ascii="Times New Roman" w:eastAsia="Times New Roman" w:hAnsi="Times New Roman" w:cs="Times New Roman"/>
          <w:sz w:val="24"/>
          <w:szCs w:val="24"/>
        </w:rPr>
        <w:t>), при R = 8,314 48 Дж/(</w:t>
      </w:r>
      <w:proofErr w:type="spellStart"/>
      <w:r w:rsidRPr="005C5E66">
        <w:rPr>
          <w:rFonts w:ascii="Times New Roman" w:eastAsia="Times New Roman" w:hAnsi="Times New Roman" w:cs="Times New Roman"/>
          <w:sz w:val="24"/>
          <w:szCs w:val="24"/>
        </w:rPr>
        <w:t>мол</w:t>
      </w:r>
      <w:r w:rsidR="00B04975" w:rsidRPr="005C5E66">
        <w:rPr>
          <w:rFonts w:ascii="Times New Roman" w:eastAsia="Times New Roman" w:hAnsi="Times New Roman" w:cs="Times New Roman"/>
          <w:sz w:val="24"/>
          <w:szCs w:val="24"/>
        </w:rPr>
        <w:t>ь•</w:t>
      </w:r>
      <w:r w:rsidRPr="005C5E66">
        <w:rPr>
          <w:rFonts w:ascii="Times New Roman" w:eastAsia="Times New Roman" w:hAnsi="Times New Roman" w:cs="Times New Roman"/>
          <w:sz w:val="24"/>
          <w:szCs w:val="24"/>
        </w:rPr>
        <w:t>К</w:t>
      </w:r>
      <w:proofErr w:type="spellEnd"/>
      <w:r w:rsidRPr="005C5E66">
        <w:rPr>
          <w:rFonts w:ascii="Times New Roman" w:eastAsia="Times New Roman" w:hAnsi="Times New Roman" w:cs="Times New Roman"/>
          <w:sz w:val="24"/>
          <w:szCs w:val="24"/>
        </w:rPr>
        <w:t>), Т — базовая температура (в абсолютных единицах, °R = °F + 459,67). Значения плотности идеального газа при температуре 60°F (15,6°С) и давлении 14,696 фунт на кв. дюйм приведены в стандарте GPA 2145.</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7.3</w:t>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Относительная плотность идеального газа:</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lastRenderedPageBreak/>
        <w:t>7.3.1</w:t>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xml:space="preserve">Относительная плотность идеального газа </w:t>
      </w:r>
      <w:r w:rsidR="006B3C29" w:rsidRPr="005C5E66">
        <w:rPr>
          <w:rFonts w:ascii="Times New Roman" w:eastAsia="Times New Roman" w:hAnsi="Times New Roman" w:cs="Times New Roman"/>
          <w:noProof/>
          <w:sz w:val="24"/>
          <w:szCs w:val="24"/>
          <w:lang w:eastAsia="ru-RU"/>
        </w:rPr>
        <w:drawing>
          <wp:inline distT="0" distB="0" distL="0" distR="0">
            <wp:extent cx="182880" cy="198755"/>
            <wp:effectExtent l="0" t="0" r="762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82880" cy="198755"/>
                    </a:xfrm>
                    <a:prstGeom prst="rect">
                      <a:avLst/>
                    </a:prstGeom>
                    <a:noFill/>
                    <a:ln>
                      <a:noFill/>
                    </a:ln>
                  </pic:spPr>
                </pic:pic>
              </a:graphicData>
            </a:graphic>
          </wp:inline>
        </w:drawing>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равна:</w:t>
      </w:r>
    </w:p>
    <w:p w:rsidR="006B3C29" w:rsidRPr="005C5E66" w:rsidRDefault="006B3C29"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14:anchorId="28265718" wp14:editId="61E7F880">
            <wp:extent cx="3435549" cy="42862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39448" cy="429111"/>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 xml:space="preserve">где </w:t>
      </w:r>
      <w:proofErr w:type="spellStart"/>
      <w:r w:rsidRPr="005C5E66">
        <w:rPr>
          <w:rFonts w:ascii="Times New Roman" w:eastAsia="Times New Roman" w:hAnsi="Times New Roman" w:cs="Times New Roman"/>
          <w:sz w:val="24"/>
          <w:szCs w:val="24"/>
        </w:rPr>
        <w:t>Ма</w:t>
      </w:r>
      <w:proofErr w:type="spellEnd"/>
      <w:r w:rsidRPr="005C5E66">
        <w:rPr>
          <w:rFonts w:ascii="Times New Roman" w:eastAsia="Times New Roman" w:hAnsi="Times New Roman" w:cs="Times New Roman"/>
          <w:sz w:val="24"/>
          <w:szCs w:val="24"/>
        </w:rPr>
        <w:t xml:space="preserve"> — это молярная масса воздуха. Относительная плотность идеального газа равна отношению молярных масс.</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7.4</w:t>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Высшая теплотворная способность на единицу объема:</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7.4.1</w:t>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xml:space="preserve">Высшая теплотворная способность на единицу объема </w:t>
      </w:r>
      <w:r w:rsidR="006B3C29" w:rsidRPr="005C5E66">
        <w:rPr>
          <w:rFonts w:ascii="Times New Roman" w:eastAsia="Times New Roman" w:hAnsi="Times New Roman" w:cs="Times New Roman"/>
          <w:noProof/>
          <w:sz w:val="24"/>
          <w:szCs w:val="24"/>
          <w:lang w:eastAsia="ru-RU"/>
        </w:rPr>
        <w:drawing>
          <wp:inline distT="0" distB="0" distL="0" distR="0">
            <wp:extent cx="222885" cy="182880"/>
            <wp:effectExtent l="0" t="0" r="5715"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2885"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равна высшей теплотворной способности на единицу массы, умноженной на плотность идеального газа, т.е.</w:t>
      </w:r>
    </w:p>
    <w:p w:rsidR="006B3C29" w:rsidRPr="005C5E66" w:rsidRDefault="006B3C29" w:rsidP="00682804">
      <w:pPr>
        <w:spacing w:after="0" w:line="240" w:lineRule="auto"/>
        <w:ind w:firstLine="708"/>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3166489" cy="4953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68093" cy="495551"/>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где — это высшая теплотворная способность на единицу объема чистого компонента для Компонента j при температуре 60°F (15,6°С) и давлении 14,696 фунтов на кв. дюйм (см. табл. 1 со значениями для идеального газа).</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7.4.2</w:t>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Преобразование значений, приведенных в табл. 1, к другим базовым давлениям, сводится к их умножению на коэффициент давления, т.е.</w:t>
      </w:r>
    </w:p>
    <w:p w:rsidR="006B3C29" w:rsidRPr="005C5E66" w:rsidRDefault="006B3C29"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3656817" cy="342900"/>
            <wp:effectExtent l="0" t="0" r="127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661537" cy="343343"/>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7.5</w:t>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Значения для реального газа — Коэффициент сжимаемости:</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7.5.1</w:t>
      </w:r>
      <w:r w:rsidR="006B3C29"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Коэффициент сжимаемости равен:</w:t>
      </w:r>
    </w:p>
    <w:p w:rsidR="006B3C29" w:rsidRPr="005C5E66" w:rsidRDefault="006B3C29"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3325353" cy="276225"/>
            <wp:effectExtent l="0" t="0" r="889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29880" cy="276601"/>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где р — это плотность реального газа (масса, приходящаяся на единицу объема). При условиях, близких к условиям окружающей среды, усеченное вириальное уравнение состояния удовлетворительно описывает объемные свойства природного газа, т.е.:</w:t>
      </w:r>
    </w:p>
    <w:p w:rsidR="006B3C29" w:rsidRPr="005C5E66" w:rsidRDefault="006B3C29"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2858973" cy="28575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60657" cy="285918"/>
                    </a:xfrm>
                    <a:prstGeom prst="rect">
                      <a:avLst/>
                    </a:prstGeom>
                    <a:noFill/>
                    <a:ln>
                      <a:noFill/>
                    </a:ln>
                  </pic:spPr>
                </pic:pic>
              </a:graphicData>
            </a:graphic>
          </wp:inline>
        </w:drawing>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где В - это второй вириальный коэффициент для смеси газов.</w:t>
      </w:r>
    </w:p>
    <w:p w:rsidR="00455C8B" w:rsidRPr="005C5E66" w:rsidRDefault="00455C8B"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Второй вириальный коэффициент для смеси газов равен:</w:t>
      </w:r>
    </w:p>
    <w:p w:rsidR="006B3C29" w:rsidRPr="005C5E66" w:rsidRDefault="006B3C29"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3987619" cy="101917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90247" cy="1019847"/>
                    </a:xfrm>
                    <a:prstGeom prst="rect">
                      <a:avLst/>
                    </a:prstGeom>
                    <a:noFill/>
                    <a:ln>
                      <a:noFill/>
                    </a:ln>
                  </pic:spPr>
                </pic:pic>
              </a:graphicData>
            </a:graphic>
          </wp:inline>
        </w:drawing>
      </w:r>
    </w:p>
    <w:p w:rsidR="00024789" w:rsidRPr="005C5E66" w:rsidRDefault="00024789"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 xml:space="preserve">где </w:t>
      </w:r>
      <w:proofErr w:type="spellStart"/>
      <w:r w:rsidRPr="005C5E66">
        <w:rPr>
          <w:rFonts w:ascii="Times New Roman" w:eastAsia="Times New Roman" w:hAnsi="Times New Roman" w:cs="Times New Roman"/>
          <w:sz w:val="24"/>
          <w:szCs w:val="24"/>
        </w:rPr>
        <w:t>Bjj</w:t>
      </w:r>
      <w:proofErr w:type="spellEnd"/>
      <w:r w:rsidRPr="005C5E66">
        <w:rPr>
          <w:rFonts w:ascii="Times New Roman" w:eastAsia="Times New Roman" w:hAnsi="Times New Roman" w:cs="Times New Roman"/>
          <w:sz w:val="24"/>
          <w:szCs w:val="24"/>
        </w:rPr>
        <w:t xml:space="preserve"> — это второй вириальный коэффициент для Компонента у, а </w:t>
      </w:r>
      <w:r w:rsidR="00560F85" w:rsidRPr="005C5E66">
        <w:rPr>
          <w:rFonts w:ascii="Times New Roman" w:eastAsia="Times New Roman" w:hAnsi="Times New Roman" w:cs="Times New Roman"/>
          <w:sz w:val="24"/>
          <w:szCs w:val="24"/>
        </w:rPr>
        <w:t>B</w:t>
      </w:r>
      <w:r w:rsidR="00560F85" w:rsidRPr="005C5E66">
        <w:rPr>
          <w:rFonts w:ascii="Times New Roman" w:eastAsia="Times New Roman" w:hAnsi="Times New Roman" w:cs="Times New Roman"/>
          <w:sz w:val="24"/>
          <w:szCs w:val="24"/>
          <w:lang w:val="de-DE"/>
        </w:rPr>
        <w:t>i</w:t>
      </w:r>
      <w:r w:rsidR="00560F85" w:rsidRPr="005C5E66">
        <w:rPr>
          <w:rFonts w:ascii="Times New Roman" w:eastAsia="Times New Roman" w:hAnsi="Times New Roman" w:cs="Times New Roman"/>
          <w:sz w:val="24"/>
          <w:szCs w:val="24"/>
        </w:rPr>
        <w:t xml:space="preserve">j </w:t>
      </w:r>
      <w:r w:rsidRPr="005C5E66">
        <w:rPr>
          <w:rFonts w:ascii="Times New Roman" w:eastAsia="Times New Roman" w:hAnsi="Times New Roman" w:cs="Times New Roman"/>
          <w:sz w:val="24"/>
          <w:szCs w:val="24"/>
        </w:rPr>
        <w:t>- это второй вириальный коэффициент для Компонентов i и j. Эти коэффициенты зависят от температуры. Формула 9 может использоваться вместе с формулой 10 для расчета коэффициента сжимаемости при различных базовых давлениях, однако они становятся неточными при давлениях более 2 атм. Особый подход не требуется для Н</w:t>
      </w:r>
      <w:r w:rsidR="00560F85" w:rsidRPr="005C5E66">
        <w:rPr>
          <w:rFonts w:ascii="Times New Roman" w:eastAsia="Times New Roman" w:hAnsi="Times New Roman" w:cs="Times New Roman"/>
          <w:sz w:val="24"/>
          <w:szCs w:val="24"/>
          <w:vertAlign w:val="subscript"/>
        </w:rPr>
        <w:t>2</w:t>
      </w:r>
      <w:r w:rsidRPr="005C5E66">
        <w:rPr>
          <w:rFonts w:ascii="Times New Roman" w:eastAsia="Times New Roman" w:hAnsi="Times New Roman" w:cs="Times New Roman"/>
          <w:sz w:val="24"/>
          <w:szCs w:val="24"/>
        </w:rPr>
        <w:t xml:space="preserve"> и</w:t>
      </w:r>
      <w:proofErr w:type="gramStart"/>
      <w:r w:rsidRPr="005C5E66">
        <w:rPr>
          <w:rFonts w:ascii="Times New Roman" w:eastAsia="Times New Roman" w:hAnsi="Times New Roman" w:cs="Times New Roman"/>
          <w:sz w:val="24"/>
          <w:szCs w:val="24"/>
        </w:rPr>
        <w:t xml:space="preserve"> Н</w:t>
      </w:r>
      <w:proofErr w:type="gramEnd"/>
      <w:r w:rsidRPr="005C5E66">
        <w:rPr>
          <w:rFonts w:ascii="Times New Roman" w:eastAsia="Times New Roman" w:hAnsi="Times New Roman" w:cs="Times New Roman"/>
          <w:sz w:val="24"/>
          <w:szCs w:val="24"/>
        </w:rPr>
        <w:t>е при значениях мольных долей вплоть 0,01. Расчеты для Н</w:t>
      </w:r>
      <w:r w:rsidRPr="005C5E66">
        <w:rPr>
          <w:rFonts w:ascii="Times New Roman" w:eastAsia="Times New Roman" w:hAnsi="Times New Roman" w:cs="Times New Roman"/>
          <w:sz w:val="24"/>
          <w:szCs w:val="24"/>
          <w:vertAlign w:val="subscript"/>
        </w:rPr>
        <w:t>2</w:t>
      </w:r>
      <w:r w:rsidRPr="005C5E66">
        <w:rPr>
          <w:rFonts w:ascii="Times New Roman" w:eastAsia="Times New Roman" w:hAnsi="Times New Roman" w:cs="Times New Roman"/>
          <w:sz w:val="24"/>
          <w:szCs w:val="24"/>
        </w:rPr>
        <w:t xml:space="preserve"> и</w:t>
      </w:r>
      <w:proofErr w:type="gramStart"/>
      <w:r w:rsidRPr="005C5E66">
        <w:rPr>
          <w:rFonts w:ascii="Times New Roman" w:eastAsia="Times New Roman" w:hAnsi="Times New Roman" w:cs="Times New Roman"/>
          <w:sz w:val="24"/>
          <w:szCs w:val="24"/>
        </w:rPr>
        <w:t xml:space="preserve"> Н</w:t>
      </w:r>
      <w:proofErr w:type="gramEnd"/>
      <w:r w:rsidRPr="005C5E66">
        <w:rPr>
          <w:rFonts w:ascii="Times New Roman" w:eastAsia="Times New Roman" w:hAnsi="Times New Roman" w:cs="Times New Roman"/>
          <w:sz w:val="24"/>
          <w:szCs w:val="24"/>
        </w:rPr>
        <w:t>е могут производиться при В</w:t>
      </w:r>
      <w:proofErr w:type="spellStart"/>
      <w:r w:rsidR="00560F85" w:rsidRPr="005C5E66">
        <w:rPr>
          <w:rFonts w:ascii="Times New Roman" w:eastAsia="Times New Roman" w:hAnsi="Times New Roman" w:cs="Times New Roman"/>
          <w:sz w:val="24"/>
          <w:szCs w:val="24"/>
          <w:lang w:val="de-DE"/>
        </w:rPr>
        <w:t>jj</w:t>
      </w:r>
      <w:proofErr w:type="spellEnd"/>
      <w:r w:rsidRPr="005C5E66">
        <w:rPr>
          <w:rFonts w:ascii="Times New Roman" w:eastAsia="Times New Roman" w:hAnsi="Times New Roman" w:cs="Times New Roman"/>
          <w:sz w:val="24"/>
          <w:szCs w:val="24"/>
        </w:rPr>
        <w:t xml:space="preserve"> = 0.</w:t>
      </w:r>
    </w:p>
    <w:p w:rsidR="00024789" w:rsidRPr="005C5E66" w:rsidRDefault="00024789"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lastRenderedPageBreak/>
        <w:t>7.5.2</w:t>
      </w:r>
      <w:r w:rsidR="00560F85"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Формулы 9 и 10 при расчете значений Z(T,P) для газовой смеси являются точными, однако требуют трудоемких расчетов и данных, которые не всегда будут иметься в наличии. Альтернативное приближенное выражение для значения Z(T,P), более удобное для ручных расчетов, имеет вид:</w:t>
      </w:r>
    </w:p>
    <w:p w:rsidR="00F208B3" w:rsidRPr="005C5E66" w:rsidRDefault="00F208B3"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3237230" cy="488148"/>
            <wp:effectExtent l="0" t="0" r="1270" b="762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73022" cy="493545"/>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w:t>
      </w:r>
    </w:p>
    <w:p w:rsidR="00024789" w:rsidRPr="005C5E66" w:rsidRDefault="00024789"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 xml:space="preserve">где </w:t>
      </w:r>
      <w:r w:rsidR="00582F64" w:rsidRPr="005C5E66">
        <w:rPr>
          <w:rFonts w:ascii="Times New Roman" w:eastAsia="Times New Roman" w:hAnsi="Times New Roman" w:cs="Times New Roman"/>
          <w:noProof/>
          <w:sz w:val="24"/>
          <w:szCs w:val="24"/>
          <w:lang w:eastAsia="ru-RU"/>
        </w:rPr>
        <w:drawing>
          <wp:inline distT="0" distB="0" distL="0" distR="0">
            <wp:extent cx="787400" cy="19113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87400" cy="191135"/>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а </w:t>
      </w:r>
      <w:r w:rsidR="00582F64" w:rsidRPr="005C5E66">
        <w:rPr>
          <w:rFonts w:ascii="Times New Roman" w:eastAsia="Times New Roman" w:hAnsi="Times New Roman" w:cs="Times New Roman"/>
          <w:noProof/>
          <w:sz w:val="24"/>
          <w:szCs w:val="24"/>
          <w:lang w:eastAsia="ru-RU"/>
        </w:rPr>
        <w:drawing>
          <wp:inline distT="0" distB="0" distL="0" distR="0">
            <wp:extent cx="374015" cy="222885"/>
            <wp:effectExtent l="0" t="0" r="6985" b="571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4015" cy="222885"/>
                    </a:xfrm>
                    <a:prstGeom prst="rect">
                      <a:avLst/>
                    </a:prstGeom>
                    <a:noFill/>
                    <a:ln>
                      <a:noFill/>
                    </a:ln>
                  </pic:spPr>
                </pic:pic>
              </a:graphicData>
            </a:graphic>
          </wp:inline>
        </w:drawing>
      </w:r>
      <w:r w:rsidR="00582F64"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 xml:space="preserve">— результирующий коэффициент для Компонента j. Значения </w:t>
      </w:r>
      <w:r w:rsidR="00582F64" w:rsidRPr="005C5E66">
        <w:rPr>
          <w:rFonts w:ascii="Times New Roman" w:eastAsia="Times New Roman" w:hAnsi="Times New Roman" w:cs="Times New Roman"/>
          <w:noProof/>
          <w:sz w:val="24"/>
          <w:szCs w:val="24"/>
          <w:lang w:eastAsia="ru-RU"/>
        </w:rPr>
        <w:drawing>
          <wp:inline distT="0" distB="0" distL="0" distR="0">
            <wp:extent cx="374015" cy="222885"/>
            <wp:effectExtent l="0" t="0" r="6985" b="571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74015" cy="222885"/>
                    </a:xfrm>
                    <a:prstGeom prst="rect">
                      <a:avLst/>
                    </a:prstGeom>
                    <a:noFill/>
                    <a:ln>
                      <a:noFill/>
                    </a:ln>
                  </pic:spPr>
                </pic:pic>
              </a:graphicData>
            </a:graphic>
          </wp:inline>
        </w:drawing>
      </w:r>
      <w:r w:rsidRPr="005C5E66">
        <w:rPr>
          <w:rFonts w:ascii="Times New Roman" w:eastAsia="Times New Roman" w:hAnsi="Times New Roman" w:cs="Times New Roman"/>
          <w:sz w:val="24"/>
          <w:szCs w:val="24"/>
        </w:rPr>
        <w:t>, при температуре 60°F (15,6°С) приведены в табл. 2. Метод,</w:t>
      </w:r>
      <w:r w:rsidR="00F208B3"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основанный на использовании формулы 11, адаптирован для применения в</w:t>
      </w:r>
      <w:r w:rsidR="00F208B3" w:rsidRPr="005C5E66">
        <w:rPr>
          <w:rFonts w:ascii="Times New Roman" w:eastAsia="Times New Roman" w:hAnsi="Times New Roman" w:cs="Times New Roman"/>
          <w:sz w:val="24"/>
          <w:szCs w:val="24"/>
        </w:rPr>
        <w:t xml:space="preserve"> </w:t>
      </w:r>
      <w:r w:rsidRPr="005C5E66">
        <w:rPr>
          <w:rFonts w:ascii="Times New Roman" w:eastAsia="Times New Roman" w:hAnsi="Times New Roman" w:cs="Times New Roman"/>
          <w:sz w:val="24"/>
          <w:szCs w:val="24"/>
        </w:rPr>
        <w:t>данной методике.</w:t>
      </w:r>
    </w:p>
    <w:p w:rsidR="00582F64" w:rsidRPr="005C5E66" w:rsidRDefault="00582F64"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7.6 Плотность реального газа:</w:t>
      </w:r>
    </w:p>
    <w:p w:rsidR="00582F64" w:rsidRPr="005C5E66" w:rsidRDefault="00582F64"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7.6.1 Плотность реального газа р при заданной температуре и давлении равна:</w:t>
      </w:r>
    </w:p>
    <w:p w:rsidR="00582F64" w:rsidRPr="005C5E66" w:rsidRDefault="00582F64" w:rsidP="00682804">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2445750" cy="32385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449673" cy="324369"/>
                    </a:xfrm>
                    <a:prstGeom prst="rect">
                      <a:avLst/>
                    </a:prstGeom>
                    <a:noFill/>
                    <a:ln>
                      <a:noFill/>
                    </a:ln>
                  </pic:spPr>
                </pic:pic>
              </a:graphicData>
            </a:graphic>
          </wp:inline>
        </w:drawing>
      </w:r>
    </w:p>
    <w:p w:rsidR="00582F64" w:rsidRPr="005C5E66" w:rsidRDefault="00582F64"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 xml:space="preserve">где значения </w:t>
      </w:r>
      <w:r w:rsidRPr="005C5E66">
        <w:rPr>
          <w:rFonts w:ascii="Times New Roman" w:eastAsia="Times New Roman" w:hAnsi="Times New Roman" w:cs="Times New Roman"/>
          <w:noProof/>
          <w:sz w:val="24"/>
          <w:szCs w:val="24"/>
          <w:lang w:eastAsia="ru-RU"/>
        </w:rPr>
        <w:drawing>
          <wp:inline distT="0" distB="0" distL="0" distR="0">
            <wp:extent cx="182880" cy="198755"/>
            <wp:effectExtent l="0" t="0" r="762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82880" cy="198755"/>
                    </a:xfrm>
                    <a:prstGeom prst="rect">
                      <a:avLst/>
                    </a:prstGeom>
                    <a:noFill/>
                    <a:ln>
                      <a:noFill/>
                    </a:ln>
                  </pic:spPr>
                </pic:pic>
              </a:graphicData>
            </a:graphic>
          </wp:inline>
        </w:drawing>
      </w:r>
      <w:r w:rsidRPr="005C5E66">
        <w:rPr>
          <w:rFonts w:ascii="Times New Roman" w:eastAsia="Times New Roman" w:hAnsi="Times New Roman" w:cs="Times New Roman"/>
          <w:sz w:val="24"/>
          <w:szCs w:val="24"/>
        </w:rPr>
        <w:t xml:space="preserve"> и Z рассчитывают при одной и той же температуре и давлении.</w:t>
      </w:r>
    </w:p>
    <w:p w:rsidR="00582F64" w:rsidRPr="005C5E66" w:rsidRDefault="00582F64" w:rsidP="00682804">
      <w:p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7.7 Относительная плотность реального газа:</w:t>
      </w:r>
    </w:p>
    <w:p w:rsidR="00024789" w:rsidRPr="005C5E66" w:rsidRDefault="00582F64" w:rsidP="00682804">
      <w:pPr>
        <w:pStyle w:val="a6"/>
        <w:numPr>
          <w:ilvl w:val="2"/>
          <w:numId w:val="2"/>
        </w:numPr>
        <w:spacing w:after="0" w:line="240" w:lineRule="auto"/>
        <w:ind w:firstLine="567"/>
        <w:jc w:val="both"/>
        <w:rPr>
          <w:rFonts w:ascii="Times New Roman" w:eastAsia="Times New Roman" w:hAnsi="Times New Roman" w:cs="Times New Roman"/>
          <w:sz w:val="24"/>
          <w:szCs w:val="24"/>
        </w:rPr>
      </w:pPr>
      <w:r w:rsidRPr="005C5E66">
        <w:rPr>
          <w:rFonts w:ascii="Times New Roman" w:eastAsia="Times New Roman" w:hAnsi="Times New Roman" w:cs="Times New Roman"/>
          <w:sz w:val="24"/>
          <w:szCs w:val="24"/>
        </w:rPr>
        <w:t>Относительная плотность реального газа d равна:</w:t>
      </w:r>
    </w:p>
    <w:p w:rsidR="00024789" w:rsidRPr="005C5E66" w:rsidRDefault="00582F64" w:rsidP="00682804">
      <w:pPr>
        <w:spacing w:after="0" w:line="240" w:lineRule="auto"/>
        <w:ind w:firstLine="567"/>
        <w:jc w:val="right"/>
        <w:rPr>
          <w:rFonts w:ascii="Times New Roman" w:eastAsia="Times New Roman" w:hAnsi="Times New Roman" w:cs="Times New Roman"/>
          <w:sz w:val="24"/>
          <w:szCs w:val="24"/>
          <w:lang w:val="de-DE"/>
        </w:rPr>
      </w:pPr>
      <w:r w:rsidRPr="005C5E66">
        <w:rPr>
          <w:rFonts w:ascii="Times New Roman" w:eastAsia="Times New Roman" w:hAnsi="Times New Roman" w:cs="Times New Roman"/>
          <w:noProof/>
          <w:sz w:val="24"/>
          <w:szCs w:val="24"/>
          <w:lang w:eastAsia="ru-RU"/>
        </w:rPr>
        <w:drawing>
          <wp:inline distT="0" distB="0" distL="0" distR="0">
            <wp:extent cx="2838844" cy="25717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41979" cy="257459"/>
                    </a:xfrm>
                    <a:prstGeom prst="rect">
                      <a:avLst/>
                    </a:prstGeom>
                    <a:noFill/>
                    <a:ln>
                      <a:noFill/>
                    </a:ln>
                  </pic:spPr>
                </pic:pic>
              </a:graphicData>
            </a:graphic>
          </wp:inline>
        </w:drawing>
      </w:r>
    </w:p>
    <w:p w:rsidR="00582F64" w:rsidRPr="005C5E66" w:rsidRDefault="00582F64"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Cs/>
          <w:sz w:val="24"/>
          <w:szCs w:val="24"/>
          <w:lang w:bidi="ru-RU"/>
        </w:rPr>
        <w:t>7.8</w:t>
      </w:r>
      <w:r w:rsidRPr="005C5E66">
        <w:rPr>
          <w:rFonts w:ascii="Times New Roman" w:eastAsia="Times New Roman" w:hAnsi="Times New Roman" w:cs="Times New Roman"/>
          <w:i/>
          <w:iCs/>
          <w:sz w:val="24"/>
          <w:szCs w:val="24"/>
          <w:lang w:bidi="ru-RU"/>
        </w:rPr>
        <w:t xml:space="preserve"> Теплотворная способность реального газа </w:t>
      </w:r>
      <w:r w:rsidRPr="005C5E66">
        <w:rPr>
          <w:rFonts w:ascii="Times New Roman" w:eastAsia="Times New Roman" w:hAnsi="Times New Roman" w:cs="Times New Roman"/>
          <w:sz w:val="24"/>
          <w:szCs w:val="24"/>
          <w:lang w:bidi="ru-RU"/>
        </w:rPr>
        <w:t>— Теплотворная способность реального газа не задается путем деления теплотворной способности реального газа на коэффициент сжимаемости; эти значения при давлении 14,696 фунтов на кв. дюйм могут отличаться друг от друга менее чем на единицу от 10</w:t>
      </w:r>
      <w:r w:rsidRPr="005C5E66">
        <w:rPr>
          <w:rFonts w:ascii="Times New Roman" w:eastAsia="Times New Roman" w:hAnsi="Times New Roman" w:cs="Times New Roman"/>
          <w:sz w:val="24"/>
          <w:szCs w:val="24"/>
          <w:vertAlign w:val="superscript"/>
          <w:lang w:bidi="ru-RU"/>
        </w:rPr>
        <w:t>4</w:t>
      </w:r>
      <w:r w:rsidRPr="005C5E66">
        <w:rPr>
          <w:rFonts w:ascii="Times New Roman" w:eastAsia="Times New Roman" w:hAnsi="Times New Roman" w:cs="Times New Roman"/>
          <w:sz w:val="24"/>
          <w:szCs w:val="24"/>
          <w:lang w:bidi="ru-RU"/>
        </w:rPr>
        <w:t>, которая по порядку величины соизмерима с точностью измерения теплотворной способности.</w:t>
      </w:r>
    </w:p>
    <w:p w:rsidR="00582F64" w:rsidRPr="005C5E66" w:rsidRDefault="00582F64" w:rsidP="00582F64">
      <w:pPr>
        <w:spacing w:after="0" w:line="240" w:lineRule="auto"/>
        <w:ind w:firstLine="708"/>
        <w:jc w:val="both"/>
        <w:rPr>
          <w:rFonts w:ascii="Times New Roman" w:eastAsia="Times New Roman" w:hAnsi="Times New Roman" w:cs="Times New Roman"/>
          <w:sz w:val="24"/>
          <w:szCs w:val="24"/>
          <w:lang w:bidi="ru-RU"/>
        </w:rPr>
      </w:pPr>
    </w:p>
    <w:p w:rsidR="00024789" w:rsidRPr="005C5E66" w:rsidRDefault="00024789" w:rsidP="00F208B3">
      <w:pPr>
        <w:spacing w:after="0" w:line="240" w:lineRule="auto"/>
        <w:jc w:val="both"/>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lastRenderedPageBreak/>
        <w:drawing>
          <wp:inline distT="0" distB="0" distL="0" distR="0">
            <wp:extent cx="5849015" cy="7211833"/>
            <wp:effectExtent l="0" t="0" r="0" b="825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850890" cy="7214144"/>
                    </a:xfrm>
                    <a:prstGeom prst="rect">
                      <a:avLst/>
                    </a:prstGeom>
                    <a:noFill/>
                    <a:ln>
                      <a:noFill/>
                    </a:ln>
                  </pic:spPr>
                </pic:pic>
              </a:graphicData>
            </a:graphic>
          </wp:inline>
        </w:drawing>
      </w:r>
    </w:p>
    <w:p w:rsidR="00024789" w:rsidRPr="005C5E66" w:rsidRDefault="00024789" w:rsidP="00682804">
      <w:pPr>
        <w:spacing w:after="0" w:line="240" w:lineRule="auto"/>
        <w:ind w:firstLine="567"/>
        <w:jc w:val="both"/>
        <w:rPr>
          <w:rFonts w:ascii="Times New Roman" w:eastAsia="Times New Roman" w:hAnsi="Times New Roman" w:cs="Times New Roman"/>
          <w:sz w:val="24"/>
          <w:szCs w:val="24"/>
        </w:rPr>
      </w:pPr>
      <w:r w:rsidRPr="00682804">
        <w:rPr>
          <w:rFonts w:ascii="Times New Roman" w:eastAsia="Times New Roman" w:hAnsi="Times New Roman" w:cs="Times New Roman"/>
          <w:sz w:val="24"/>
          <w:szCs w:val="24"/>
          <w:vertAlign w:val="superscript"/>
        </w:rPr>
        <w:t>A</w:t>
      </w:r>
      <w:r w:rsidRPr="005C5E66">
        <w:rPr>
          <w:rFonts w:ascii="Times New Roman" w:eastAsia="Times New Roman" w:hAnsi="Times New Roman" w:cs="Times New Roman"/>
          <w:sz w:val="24"/>
          <w:szCs w:val="24"/>
        </w:rPr>
        <w:t xml:space="preserve"> Данная таблица соответствует GPA 2145-89, однако для расчетов при поставке газа потребителю необходимо брать ее значения из последней редакции стандарта GPA 2145.</w:t>
      </w:r>
    </w:p>
    <w:p w:rsidR="00024789" w:rsidRPr="005C5E66" w:rsidRDefault="00F208B3" w:rsidP="00682804">
      <w:pPr>
        <w:spacing w:after="0" w:line="240" w:lineRule="auto"/>
        <w:ind w:firstLine="567"/>
        <w:jc w:val="both"/>
        <w:rPr>
          <w:rFonts w:ascii="Times New Roman" w:eastAsia="Times New Roman" w:hAnsi="Times New Roman" w:cs="Times New Roman"/>
          <w:sz w:val="24"/>
          <w:szCs w:val="24"/>
        </w:rPr>
      </w:pPr>
      <w:r w:rsidRPr="00682804">
        <w:rPr>
          <w:rFonts w:ascii="Times New Roman" w:eastAsia="Times New Roman" w:hAnsi="Times New Roman" w:cs="Times New Roman"/>
          <w:sz w:val="24"/>
          <w:szCs w:val="24"/>
          <w:vertAlign w:val="superscript"/>
          <w:lang w:val="de-DE"/>
        </w:rPr>
        <w:lastRenderedPageBreak/>
        <w:t>B</w:t>
      </w:r>
      <w:r w:rsidR="00024789" w:rsidRPr="005C5E66">
        <w:rPr>
          <w:rFonts w:ascii="Times New Roman" w:eastAsia="Times New Roman" w:hAnsi="Times New Roman" w:cs="Times New Roman"/>
          <w:sz w:val="24"/>
          <w:szCs w:val="24"/>
        </w:rPr>
        <w:t xml:space="preserve"> Атомные веса (1984): С = 12,011, Н = 1,00794, О = 15,9994, N = 14,0067, S = 32,06.</w:t>
      </w:r>
    </w:p>
    <w:p w:rsidR="00024789" w:rsidRPr="005C5E66" w:rsidRDefault="00F208B3" w:rsidP="00682804">
      <w:pPr>
        <w:spacing w:after="0" w:line="240" w:lineRule="auto"/>
        <w:ind w:firstLine="567"/>
        <w:jc w:val="both"/>
        <w:rPr>
          <w:rFonts w:ascii="Times New Roman" w:eastAsia="Times New Roman" w:hAnsi="Times New Roman" w:cs="Times New Roman"/>
          <w:sz w:val="24"/>
          <w:szCs w:val="24"/>
        </w:rPr>
      </w:pPr>
      <w:r w:rsidRPr="00682804">
        <w:rPr>
          <w:rFonts w:ascii="Times New Roman" w:eastAsia="Times New Roman" w:hAnsi="Times New Roman" w:cs="Times New Roman"/>
          <w:sz w:val="24"/>
          <w:szCs w:val="24"/>
          <w:vertAlign w:val="superscript"/>
          <w:lang w:val="de-DE"/>
        </w:rPr>
        <w:t>C</w:t>
      </w:r>
      <w:r w:rsidR="00024789" w:rsidRPr="005C5E66">
        <w:rPr>
          <w:rFonts w:ascii="Times New Roman" w:eastAsia="Times New Roman" w:hAnsi="Times New Roman" w:cs="Times New Roman"/>
          <w:sz w:val="24"/>
          <w:szCs w:val="24"/>
        </w:rPr>
        <w:t xml:space="preserve"> Отношение молярных масс - это отношение молярных масс газа и воздуха.</w:t>
      </w:r>
    </w:p>
    <w:p w:rsidR="00024789" w:rsidRPr="005C5E66" w:rsidRDefault="00F208B3" w:rsidP="00682804">
      <w:pPr>
        <w:spacing w:after="0" w:line="240" w:lineRule="auto"/>
        <w:ind w:firstLine="567"/>
        <w:jc w:val="both"/>
        <w:rPr>
          <w:rFonts w:ascii="Times New Roman" w:eastAsia="Times New Roman" w:hAnsi="Times New Roman" w:cs="Times New Roman"/>
          <w:sz w:val="24"/>
          <w:szCs w:val="24"/>
        </w:rPr>
      </w:pPr>
      <w:r w:rsidRPr="00682804">
        <w:rPr>
          <w:rFonts w:ascii="Times New Roman" w:eastAsia="Times New Roman" w:hAnsi="Times New Roman" w:cs="Times New Roman"/>
          <w:sz w:val="24"/>
          <w:szCs w:val="24"/>
          <w:vertAlign w:val="superscript"/>
          <w:lang w:val="de-DE"/>
        </w:rPr>
        <w:t>D</w:t>
      </w:r>
      <w:r w:rsidR="00682804">
        <w:rPr>
          <w:rFonts w:ascii="Times New Roman" w:eastAsia="Times New Roman" w:hAnsi="Times New Roman" w:cs="Times New Roman"/>
          <w:sz w:val="24"/>
          <w:szCs w:val="24"/>
        </w:rPr>
        <w:t xml:space="preserve"> о</w:t>
      </w:r>
      <w:r w:rsidR="00024789" w:rsidRPr="005C5E66">
        <w:rPr>
          <w:rFonts w:ascii="Times New Roman" w:eastAsia="Times New Roman" w:hAnsi="Times New Roman" w:cs="Times New Roman"/>
          <w:sz w:val="24"/>
          <w:szCs w:val="24"/>
        </w:rPr>
        <w:t>сновано на идеальной реакции; данные для воды соответствуют полной энтальпии испарения.</w:t>
      </w:r>
    </w:p>
    <w:p w:rsidR="00024789" w:rsidRPr="005C5E66" w:rsidRDefault="00F208B3" w:rsidP="00682804">
      <w:pPr>
        <w:spacing w:after="0" w:line="240" w:lineRule="auto"/>
        <w:ind w:firstLine="567"/>
        <w:jc w:val="both"/>
        <w:rPr>
          <w:rFonts w:ascii="Times New Roman" w:eastAsia="Times New Roman" w:hAnsi="Times New Roman" w:cs="Times New Roman"/>
          <w:sz w:val="24"/>
          <w:szCs w:val="24"/>
        </w:rPr>
      </w:pPr>
      <w:r w:rsidRPr="00682804">
        <w:rPr>
          <w:rFonts w:ascii="Times New Roman" w:eastAsia="Times New Roman" w:hAnsi="Times New Roman" w:cs="Times New Roman"/>
          <w:sz w:val="24"/>
          <w:szCs w:val="24"/>
          <w:vertAlign w:val="superscript"/>
          <w:lang w:val="de-DE"/>
        </w:rPr>
        <w:t>E</w:t>
      </w:r>
      <w:r w:rsidR="00024789" w:rsidRPr="005C5E66">
        <w:rPr>
          <w:rFonts w:ascii="Times New Roman" w:eastAsia="Times New Roman" w:hAnsi="Times New Roman" w:cs="Times New Roman"/>
          <w:sz w:val="24"/>
          <w:szCs w:val="24"/>
        </w:rPr>
        <w:t xml:space="preserve"> Заимствовано из работы F. Е. </w:t>
      </w:r>
      <w:proofErr w:type="spellStart"/>
      <w:r w:rsidR="00024789" w:rsidRPr="005C5E66">
        <w:rPr>
          <w:rFonts w:ascii="Times New Roman" w:eastAsia="Times New Roman" w:hAnsi="Times New Roman" w:cs="Times New Roman"/>
          <w:sz w:val="24"/>
          <w:szCs w:val="24"/>
        </w:rPr>
        <w:t>Jones</w:t>
      </w:r>
      <w:proofErr w:type="spellEnd"/>
      <w:r w:rsidR="00024789" w:rsidRPr="005C5E66">
        <w:rPr>
          <w:rFonts w:ascii="Times New Roman" w:eastAsia="Times New Roman" w:hAnsi="Times New Roman" w:cs="Times New Roman"/>
          <w:sz w:val="24"/>
          <w:szCs w:val="24"/>
        </w:rPr>
        <w:t xml:space="preserve">, J. </w:t>
      </w:r>
      <w:proofErr w:type="spellStart"/>
      <w:r w:rsidR="00024789" w:rsidRPr="005C5E66">
        <w:rPr>
          <w:rFonts w:ascii="Times New Roman" w:eastAsia="Times New Roman" w:hAnsi="Times New Roman" w:cs="Times New Roman"/>
          <w:sz w:val="24"/>
          <w:szCs w:val="24"/>
        </w:rPr>
        <w:t>Res</w:t>
      </w:r>
      <w:proofErr w:type="spellEnd"/>
      <w:r w:rsidR="00024789" w:rsidRPr="005C5E66">
        <w:rPr>
          <w:rFonts w:ascii="Times New Roman" w:eastAsia="Times New Roman" w:hAnsi="Times New Roman" w:cs="Times New Roman"/>
          <w:sz w:val="24"/>
          <w:szCs w:val="24"/>
        </w:rPr>
        <w:t xml:space="preserve">. </w:t>
      </w:r>
      <w:proofErr w:type="spellStart"/>
      <w:r w:rsidR="00024789" w:rsidRPr="005C5E66">
        <w:rPr>
          <w:rFonts w:ascii="Times New Roman" w:eastAsia="Times New Roman" w:hAnsi="Times New Roman" w:cs="Times New Roman"/>
          <w:sz w:val="24"/>
          <w:szCs w:val="24"/>
        </w:rPr>
        <w:t>Nat</w:t>
      </w:r>
      <w:proofErr w:type="spellEnd"/>
      <w:r w:rsidR="00024789" w:rsidRPr="005C5E66">
        <w:rPr>
          <w:rFonts w:ascii="Times New Roman" w:eastAsia="Times New Roman" w:hAnsi="Times New Roman" w:cs="Times New Roman"/>
          <w:sz w:val="24"/>
          <w:szCs w:val="24"/>
        </w:rPr>
        <w:t xml:space="preserve">. </w:t>
      </w:r>
      <w:proofErr w:type="spellStart"/>
      <w:r w:rsidR="00024789" w:rsidRPr="005C5E66">
        <w:rPr>
          <w:rFonts w:ascii="Times New Roman" w:eastAsia="Times New Roman" w:hAnsi="Times New Roman" w:cs="Times New Roman"/>
          <w:sz w:val="24"/>
          <w:szCs w:val="24"/>
        </w:rPr>
        <w:t>Bur</w:t>
      </w:r>
      <w:proofErr w:type="spellEnd"/>
      <w:r w:rsidR="00024789" w:rsidRPr="005C5E66">
        <w:rPr>
          <w:rFonts w:ascii="Times New Roman" w:eastAsia="Times New Roman" w:hAnsi="Times New Roman" w:cs="Times New Roman"/>
          <w:sz w:val="24"/>
          <w:szCs w:val="24"/>
        </w:rPr>
        <w:t xml:space="preserve">. </w:t>
      </w:r>
      <w:proofErr w:type="spellStart"/>
      <w:r w:rsidR="00024789" w:rsidRPr="005C5E66">
        <w:rPr>
          <w:rFonts w:ascii="Times New Roman" w:eastAsia="Times New Roman" w:hAnsi="Times New Roman" w:cs="Times New Roman"/>
          <w:sz w:val="24"/>
          <w:szCs w:val="24"/>
        </w:rPr>
        <w:t>Stand</w:t>
      </w:r>
      <w:proofErr w:type="spellEnd"/>
      <w:r w:rsidR="00024789" w:rsidRPr="005C5E66">
        <w:rPr>
          <w:rFonts w:ascii="Times New Roman" w:eastAsia="Times New Roman" w:hAnsi="Times New Roman" w:cs="Times New Roman"/>
          <w:sz w:val="24"/>
          <w:szCs w:val="24"/>
        </w:rPr>
        <w:t>., т. 83, 419, 1978.</w:t>
      </w:r>
    </w:p>
    <w:p w:rsidR="0029160D" w:rsidRPr="005C5E66" w:rsidRDefault="0029160D" w:rsidP="00682804">
      <w:pPr>
        <w:spacing w:after="0" w:line="240" w:lineRule="auto"/>
        <w:ind w:firstLine="567"/>
        <w:jc w:val="both"/>
        <w:rPr>
          <w:rFonts w:ascii="Times New Roman" w:eastAsia="Times New Roman" w:hAnsi="Times New Roman" w:cs="Times New Roman"/>
          <w:sz w:val="24"/>
          <w:szCs w:val="24"/>
          <w:lang w:bidi="en-US"/>
        </w:rPr>
      </w:pP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7.9 Высшая теплотворная способность насыщенного влагой газа:</w:t>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7.9.1 Если газ в качестве компонента содержит влагу, а компонентный анализ проводится по сухой основе, то необходимо корректировать мольную долю, учитывающую наличие влаги.</w:t>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sz w:val="24"/>
          <w:szCs w:val="24"/>
          <w:lang w:bidi="en-US"/>
        </w:rPr>
        <w:t>Скорректированные мольные доли равны:</w:t>
      </w:r>
    </w:p>
    <w:p w:rsidR="006F6D9C" w:rsidRPr="005C5E66" w:rsidRDefault="006F6D9C"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2954272" cy="29527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56743" cy="295522"/>
                    </a:xfrm>
                    <a:prstGeom prst="rect">
                      <a:avLst/>
                    </a:prstGeom>
                    <a:noFill/>
                    <a:ln>
                      <a:noFill/>
                    </a:ln>
                  </pic:spPr>
                </pic:pic>
              </a:graphicData>
            </a:graphic>
          </wp:inline>
        </w:drawing>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Мольная доля воды может находиться в диапазоне от 0 до значения насыщения </w:t>
      </w:r>
      <w:proofErr w:type="spellStart"/>
      <w:r w:rsidRPr="005C5E66">
        <w:rPr>
          <w:rFonts w:ascii="Times New Roman" w:eastAsia="Times New Roman" w:hAnsi="Times New Roman" w:cs="Times New Roman"/>
          <w:sz w:val="24"/>
          <w:szCs w:val="24"/>
          <w:lang w:bidi="en-US"/>
        </w:rPr>
        <w:t>x</w:t>
      </w:r>
      <w:r w:rsidRPr="005C5E66">
        <w:rPr>
          <w:rFonts w:ascii="Times New Roman" w:eastAsia="Times New Roman" w:hAnsi="Times New Roman" w:cs="Times New Roman"/>
          <w:sz w:val="24"/>
          <w:szCs w:val="24"/>
          <w:vertAlign w:val="subscript"/>
          <w:lang w:bidi="en-US"/>
        </w:rPr>
        <w:t>w</w:t>
      </w:r>
      <w:proofErr w:type="spellEnd"/>
      <w:r w:rsidRPr="005C5E66">
        <w:rPr>
          <w:rFonts w:ascii="Times New Roman" w:eastAsia="Times New Roman" w:hAnsi="Times New Roman" w:cs="Times New Roman"/>
          <w:sz w:val="24"/>
          <w:szCs w:val="24"/>
          <w:lang w:bidi="en-US"/>
        </w:rPr>
        <w:t>, которое согласно закону Рауля равно:</w:t>
      </w:r>
    </w:p>
    <w:p w:rsidR="006F6D9C" w:rsidRPr="005C5E66" w:rsidRDefault="006F6D9C"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2786737" cy="32385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94401" cy="324741"/>
                    </a:xfrm>
                    <a:prstGeom prst="rect">
                      <a:avLst/>
                    </a:prstGeom>
                    <a:noFill/>
                    <a:ln>
                      <a:noFill/>
                    </a:ln>
                  </pic:spPr>
                </pic:pic>
              </a:graphicData>
            </a:graphic>
          </wp:inline>
        </w:drawing>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где </w:t>
      </w:r>
      <w:r w:rsidRPr="005C5E66">
        <w:rPr>
          <w:rFonts w:ascii="Times New Roman" w:eastAsia="Times New Roman" w:hAnsi="Times New Roman" w:cs="Times New Roman"/>
          <w:noProof/>
          <w:sz w:val="24"/>
          <w:szCs w:val="24"/>
          <w:lang w:eastAsia="ru-RU"/>
        </w:rPr>
        <w:drawing>
          <wp:inline distT="0" distB="0" distL="0" distR="0">
            <wp:extent cx="182880" cy="158750"/>
            <wp:effectExtent l="0" t="0" r="762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 это давление паров воды, равное (0,256 36 фунтов на кв. дюйм при температуре 60°F (15,6°С)).</w:t>
      </w:r>
    </w:p>
    <w:p w:rsidR="00682804" w:rsidRDefault="00682804" w:rsidP="00682804">
      <w:pPr>
        <w:spacing w:after="0" w:line="240" w:lineRule="auto"/>
        <w:ind w:firstLine="567"/>
        <w:jc w:val="both"/>
        <w:rPr>
          <w:rFonts w:ascii="Times New Roman" w:eastAsia="Times New Roman" w:hAnsi="Times New Roman" w:cs="Times New Roman"/>
          <w:sz w:val="24"/>
          <w:szCs w:val="24"/>
          <w:lang w:bidi="en-US"/>
        </w:rPr>
      </w:pP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7.9.2</w:t>
      </w:r>
      <w:proofErr w:type="gramStart"/>
      <w:r w:rsidRPr="005C5E66">
        <w:rPr>
          <w:rFonts w:ascii="Times New Roman" w:eastAsia="Times New Roman" w:hAnsi="Times New Roman" w:cs="Times New Roman"/>
          <w:sz w:val="24"/>
          <w:szCs w:val="24"/>
          <w:lang w:bidi="en-US"/>
        </w:rPr>
        <w:t xml:space="preserve"> С</w:t>
      </w:r>
      <w:proofErr w:type="gramEnd"/>
      <w:r w:rsidRPr="005C5E66">
        <w:rPr>
          <w:rFonts w:ascii="Times New Roman" w:eastAsia="Times New Roman" w:hAnsi="Times New Roman" w:cs="Times New Roman"/>
          <w:sz w:val="24"/>
          <w:szCs w:val="24"/>
          <w:lang w:bidi="en-US"/>
        </w:rPr>
        <w:t xml:space="preserve"> физической точки зрения вода обладает высшей теплотворной способностью и идеальной внутренней энергией конденсации. Если в процессе сжигания образуется только вода, то высвобождающаяся при этом теплота для влажного газа при наличии сухого воздуха выражается как:</w:t>
      </w:r>
    </w:p>
    <w:p w:rsidR="006F6D9C" w:rsidRPr="005C5E66" w:rsidRDefault="006F6D9C"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3562611" cy="31432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70707" cy="315039"/>
                    </a:xfrm>
                    <a:prstGeom prst="rect">
                      <a:avLst/>
                    </a:prstGeom>
                    <a:noFill/>
                    <a:ln>
                      <a:noFill/>
                    </a:ln>
                  </pic:spPr>
                </pic:pic>
              </a:graphicData>
            </a:graphic>
          </wp:inline>
        </w:drawing>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Для насыщенного влагой газа значение </w:t>
      </w:r>
      <w:proofErr w:type="spellStart"/>
      <w:r w:rsidRPr="005C5E66">
        <w:rPr>
          <w:rFonts w:ascii="Times New Roman" w:eastAsia="Times New Roman" w:hAnsi="Times New Roman" w:cs="Times New Roman"/>
          <w:sz w:val="24"/>
          <w:szCs w:val="24"/>
          <w:lang w:bidi="en-US"/>
        </w:rPr>
        <w:t>x</w:t>
      </w:r>
      <w:r w:rsidRPr="005C5E66">
        <w:rPr>
          <w:rFonts w:ascii="Times New Roman" w:eastAsia="Times New Roman" w:hAnsi="Times New Roman" w:cs="Times New Roman"/>
          <w:sz w:val="24"/>
          <w:szCs w:val="24"/>
          <w:vertAlign w:val="subscript"/>
          <w:lang w:bidi="en-US"/>
        </w:rPr>
        <w:t>w</w:t>
      </w:r>
      <w:proofErr w:type="spellEnd"/>
      <w:r w:rsidRPr="005C5E66">
        <w:rPr>
          <w:rFonts w:ascii="Times New Roman" w:eastAsia="Times New Roman" w:hAnsi="Times New Roman" w:cs="Times New Roman"/>
          <w:sz w:val="24"/>
          <w:szCs w:val="24"/>
          <w:lang w:bidi="en-US"/>
        </w:rPr>
        <w:t xml:space="preserve"> при температуре 60°F (15,6°С) равно 0,256 З6/Р</w:t>
      </w:r>
      <w:r w:rsidRPr="005C5E66">
        <w:rPr>
          <w:rFonts w:ascii="Times New Roman" w:eastAsia="Times New Roman" w:hAnsi="Times New Roman" w:cs="Times New Roman"/>
          <w:sz w:val="24"/>
          <w:szCs w:val="24"/>
          <w:vertAlign w:val="subscript"/>
          <w:lang w:val="de-DE" w:bidi="en-US"/>
        </w:rPr>
        <w:t>b</w:t>
      </w:r>
      <w:r w:rsidRPr="005C5E66">
        <w:rPr>
          <w:rFonts w:ascii="Times New Roman" w:eastAsia="Times New Roman" w:hAnsi="Times New Roman" w:cs="Times New Roman"/>
          <w:sz w:val="24"/>
          <w:szCs w:val="24"/>
          <w:lang w:bidi="en-US"/>
        </w:rPr>
        <w:t>, где Р</w:t>
      </w:r>
      <w:r w:rsidRPr="005C5E66">
        <w:rPr>
          <w:rFonts w:ascii="Times New Roman" w:eastAsia="Times New Roman" w:hAnsi="Times New Roman" w:cs="Times New Roman"/>
          <w:sz w:val="24"/>
          <w:szCs w:val="24"/>
          <w:vertAlign w:val="subscript"/>
          <w:lang w:val="de-DE" w:bidi="en-US"/>
        </w:rPr>
        <w:t>b</w:t>
      </w:r>
      <w:r w:rsidRPr="005C5E66">
        <w:rPr>
          <w:rFonts w:ascii="Times New Roman" w:eastAsia="Times New Roman" w:hAnsi="Times New Roman" w:cs="Times New Roman"/>
          <w:sz w:val="24"/>
          <w:szCs w:val="24"/>
          <w:lang w:bidi="en-US"/>
        </w:rPr>
        <w:t xml:space="preserve"> — это базовое давление. Формулы 16 в качестве определения достаточно для применений, связанных с подачей газа потребителю, однако эта формула неточно описывает влияние воды на теплотворную способность топлива. В Приложении XI содержится подробное исследование влияния воды.</w:t>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7.10 Расчет идеальной энергии, высвобождающейся при нагревании:</w:t>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7.10.1</w:t>
      </w:r>
      <w:r w:rsidRPr="005C5E66">
        <w:rPr>
          <w:rFonts w:ascii="Times New Roman" w:eastAsia="Times New Roman" w:hAnsi="Times New Roman" w:cs="Times New Roman"/>
          <w:sz w:val="24"/>
          <w:szCs w:val="24"/>
          <w:lang w:bidi="en-US"/>
        </w:rPr>
        <w:tab/>
        <w:t xml:space="preserve"> Умножение идеальной высшей теплотворной способности газа на его расход дает значение идеальной энергии </w:t>
      </w:r>
      <w:r w:rsidRPr="005C5E66">
        <w:rPr>
          <w:rFonts w:ascii="Times New Roman" w:eastAsia="Times New Roman" w:hAnsi="Times New Roman" w:cs="Times New Roman"/>
          <w:noProof/>
          <w:sz w:val="24"/>
          <w:szCs w:val="24"/>
          <w:lang w:eastAsia="ru-RU"/>
        </w:rPr>
        <w:drawing>
          <wp:inline distT="0" distB="0" distL="0" distR="0">
            <wp:extent cx="182880" cy="158750"/>
            <wp:effectExtent l="0" t="0" r="762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высвобождающейся в виде тепла при сгорании идеального газа, т.е.:</w:t>
      </w:r>
    </w:p>
    <w:p w:rsidR="00CA4AFA" w:rsidRPr="005C5E66" w:rsidRDefault="00CA4AFA" w:rsidP="004958E3">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2744681" cy="34290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748667" cy="343398"/>
                    </a:xfrm>
                    <a:prstGeom prst="rect">
                      <a:avLst/>
                    </a:prstGeom>
                    <a:noFill/>
                    <a:ln>
                      <a:noFill/>
                    </a:ln>
                  </pic:spPr>
                </pic:pic>
              </a:graphicData>
            </a:graphic>
          </wp:inline>
        </w:drawing>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где </w:t>
      </w:r>
      <w:r w:rsidR="00CA4AFA" w:rsidRPr="005C5E66">
        <w:rPr>
          <w:rFonts w:ascii="Times New Roman" w:eastAsia="Times New Roman" w:hAnsi="Times New Roman" w:cs="Times New Roman"/>
          <w:sz w:val="24"/>
          <w:szCs w:val="24"/>
          <w:lang w:val="de-DE" w:bidi="en-US"/>
        </w:rPr>
        <w:t>m</w:t>
      </w:r>
      <w:r w:rsidRPr="005C5E66">
        <w:rPr>
          <w:rFonts w:ascii="Times New Roman" w:eastAsia="Times New Roman" w:hAnsi="Times New Roman" w:cs="Times New Roman"/>
          <w:sz w:val="24"/>
          <w:szCs w:val="24"/>
          <w:lang w:bidi="en-US"/>
        </w:rPr>
        <w:t xml:space="preserve"> — это массовый расход газа, связанный с объемным расходом </w:t>
      </w:r>
      <w:proofErr w:type="spellStart"/>
      <w:r w:rsidRPr="005C5E66">
        <w:rPr>
          <w:rFonts w:ascii="Times New Roman" w:eastAsia="Times New Roman" w:hAnsi="Times New Roman" w:cs="Times New Roman"/>
          <w:sz w:val="24"/>
          <w:szCs w:val="24"/>
          <w:lang w:bidi="en-US"/>
        </w:rPr>
        <w:t>Vid</w:t>
      </w:r>
      <w:proofErr w:type="spellEnd"/>
      <w:r w:rsidRPr="005C5E66">
        <w:rPr>
          <w:rFonts w:ascii="Times New Roman" w:eastAsia="Times New Roman" w:hAnsi="Times New Roman" w:cs="Times New Roman"/>
          <w:sz w:val="24"/>
          <w:szCs w:val="24"/>
          <w:lang w:bidi="en-US"/>
        </w:rPr>
        <w:t xml:space="preserve"> следующим соотношением:</w:t>
      </w:r>
    </w:p>
    <w:p w:rsidR="00CA4AFA" w:rsidRPr="005C5E66" w:rsidRDefault="00CA4AFA" w:rsidP="004958E3">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2563347" cy="352425"/>
            <wp:effectExtent l="0" t="0" r="889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584511" cy="35533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sz w:val="24"/>
          <w:szCs w:val="24"/>
          <w:lang w:val="de-DE" w:bidi="en-US"/>
        </w:rPr>
        <w:t>и</w:t>
      </w:r>
    </w:p>
    <w:p w:rsidR="00CA4AFA" w:rsidRPr="005C5E66" w:rsidRDefault="00CA4AFA" w:rsidP="004958E3">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2715105" cy="342900"/>
            <wp:effectExtent l="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724963" cy="344145"/>
                    </a:xfrm>
                    <a:prstGeom prst="rect">
                      <a:avLst/>
                    </a:prstGeom>
                    <a:noFill/>
                    <a:ln>
                      <a:noFill/>
                    </a:ln>
                  </pic:spPr>
                </pic:pic>
              </a:graphicData>
            </a:graphic>
          </wp:inline>
        </w:drawing>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7.10.2</w:t>
      </w:r>
      <w:r w:rsidRPr="005C5E66">
        <w:rPr>
          <w:rFonts w:ascii="Times New Roman" w:eastAsia="Times New Roman" w:hAnsi="Times New Roman" w:cs="Times New Roman"/>
          <w:sz w:val="24"/>
          <w:szCs w:val="24"/>
          <w:lang w:bidi="en-US"/>
        </w:rPr>
        <w:tab/>
      </w:r>
      <w:r w:rsidR="00CA4AFA"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sz w:val="24"/>
          <w:szCs w:val="24"/>
          <w:lang w:bidi="en-US"/>
        </w:rPr>
        <w:t>Расход идеального газа связан с расходом реального газа следующим соотношением:</w:t>
      </w:r>
    </w:p>
    <w:p w:rsidR="00CA4AFA" w:rsidRPr="005C5E66" w:rsidRDefault="00CA4AFA" w:rsidP="004958E3">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lastRenderedPageBreak/>
        <w:drawing>
          <wp:inline distT="0" distB="0" distL="0" distR="0">
            <wp:extent cx="2600040" cy="29527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610988" cy="296518"/>
                    </a:xfrm>
                    <a:prstGeom prst="rect">
                      <a:avLst/>
                    </a:prstGeom>
                    <a:noFill/>
                    <a:ln>
                      <a:noFill/>
                    </a:ln>
                  </pic:spPr>
                </pic:pic>
              </a:graphicData>
            </a:graphic>
          </wp:inline>
        </w:drawing>
      </w:r>
    </w:p>
    <w:p w:rsidR="006F6D9C" w:rsidRPr="005C5E66" w:rsidRDefault="006F6D9C"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где V — это объемный расход реального газа, a Z(T,P) - коэффициент сжимаемости реального газа при той же температуре</w:t>
      </w:r>
      <w:proofErr w:type="gramStart"/>
      <w:r w:rsidRPr="005C5E66">
        <w:rPr>
          <w:rFonts w:ascii="Times New Roman" w:eastAsia="Times New Roman" w:hAnsi="Times New Roman" w:cs="Times New Roman"/>
          <w:sz w:val="24"/>
          <w:szCs w:val="24"/>
          <w:lang w:bidi="en-US"/>
        </w:rPr>
        <w:t xml:space="preserve"> Т</w:t>
      </w:r>
      <w:proofErr w:type="gramEnd"/>
      <w:r w:rsidRPr="005C5E66">
        <w:rPr>
          <w:rFonts w:ascii="Times New Roman" w:eastAsia="Times New Roman" w:hAnsi="Times New Roman" w:cs="Times New Roman"/>
          <w:sz w:val="24"/>
          <w:szCs w:val="24"/>
          <w:lang w:bidi="en-US"/>
        </w:rPr>
        <w:t xml:space="preserve"> и давлении Р. Объединяя формулы 20 и 21, получим:</w:t>
      </w:r>
    </w:p>
    <w:p w:rsidR="00024789" w:rsidRPr="005C5E66" w:rsidRDefault="00CA4AFA" w:rsidP="004958E3">
      <w:pPr>
        <w:spacing w:after="0" w:line="240" w:lineRule="auto"/>
        <w:ind w:firstLine="567"/>
        <w:jc w:val="right"/>
        <w:rPr>
          <w:rFonts w:ascii="Times New Roman" w:eastAsia="Times New Roman" w:hAnsi="Times New Roman" w:cs="Times New Roman"/>
          <w:sz w:val="24"/>
          <w:szCs w:val="24"/>
        </w:rPr>
      </w:pPr>
      <w:r w:rsidRPr="005C5E66">
        <w:rPr>
          <w:rFonts w:ascii="Times New Roman" w:eastAsia="Times New Roman" w:hAnsi="Times New Roman" w:cs="Times New Roman"/>
          <w:noProof/>
          <w:sz w:val="24"/>
          <w:szCs w:val="24"/>
          <w:lang w:eastAsia="ru-RU"/>
        </w:rPr>
        <w:drawing>
          <wp:inline distT="0" distB="0" distL="0" distR="0">
            <wp:extent cx="2901151" cy="24765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06554" cy="248111"/>
                    </a:xfrm>
                    <a:prstGeom prst="rect">
                      <a:avLst/>
                    </a:prstGeom>
                    <a:noFill/>
                    <a:ln>
                      <a:noFill/>
                    </a:ln>
                  </pic:spPr>
                </pic:pic>
              </a:graphicData>
            </a:graphic>
          </wp:inline>
        </w:drawing>
      </w:r>
    </w:p>
    <w:p w:rsidR="004958E3" w:rsidRDefault="004958E3" w:rsidP="00682804">
      <w:pPr>
        <w:spacing w:after="0" w:line="240" w:lineRule="auto"/>
        <w:ind w:firstLine="567"/>
        <w:jc w:val="both"/>
        <w:rPr>
          <w:rFonts w:ascii="Times New Roman" w:eastAsia="Times New Roman" w:hAnsi="Times New Roman" w:cs="Times New Roman"/>
          <w:b/>
          <w:sz w:val="24"/>
          <w:szCs w:val="24"/>
          <w:lang w:bidi="en-US"/>
        </w:rPr>
      </w:pPr>
    </w:p>
    <w:p w:rsidR="008F2D35" w:rsidRPr="005C5E66" w:rsidRDefault="004958E3" w:rsidP="004958E3">
      <w:pPr>
        <w:spacing w:after="0" w:line="240" w:lineRule="auto"/>
        <w:ind w:firstLine="567"/>
        <w:jc w:val="center"/>
        <w:rPr>
          <w:rFonts w:ascii="Times New Roman" w:eastAsia="Times New Roman" w:hAnsi="Times New Roman" w:cs="Times New Roman"/>
          <w:b/>
          <w:sz w:val="24"/>
          <w:szCs w:val="24"/>
          <w:lang w:bidi="en-US"/>
        </w:rPr>
      </w:pPr>
      <w:r>
        <w:rPr>
          <w:rFonts w:ascii="Times New Roman" w:eastAsia="Times New Roman" w:hAnsi="Times New Roman" w:cs="Times New Roman"/>
          <w:b/>
          <w:sz w:val="24"/>
          <w:szCs w:val="24"/>
          <w:lang w:bidi="en-US"/>
        </w:rPr>
        <w:t>Таблица 2 -</w:t>
      </w:r>
      <w:r w:rsidR="008F2D35" w:rsidRPr="005C5E66">
        <w:rPr>
          <w:rFonts w:ascii="Times New Roman" w:eastAsia="Times New Roman" w:hAnsi="Times New Roman" w:cs="Times New Roman"/>
          <w:b/>
          <w:sz w:val="24"/>
          <w:szCs w:val="24"/>
          <w:lang w:bidi="en-US"/>
        </w:rPr>
        <w:t xml:space="preserve"> Пример расчетов свойств газов при температуре 60°</w:t>
      </w:r>
      <w:r w:rsidR="008F2D35" w:rsidRPr="005C5E66">
        <w:rPr>
          <w:rFonts w:ascii="Times New Roman" w:eastAsia="Times New Roman" w:hAnsi="Times New Roman" w:cs="Times New Roman"/>
          <w:b/>
          <w:sz w:val="24"/>
          <w:szCs w:val="24"/>
          <w:lang w:val="de-DE" w:bidi="en-US"/>
        </w:rPr>
        <w:t>F</w:t>
      </w:r>
      <w:r w:rsidR="008F2D35" w:rsidRPr="005C5E66">
        <w:rPr>
          <w:rFonts w:ascii="Times New Roman" w:eastAsia="Times New Roman" w:hAnsi="Times New Roman" w:cs="Times New Roman"/>
          <w:b/>
          <w:sz w:val="24"/>
          <w:szCs w:val="24"/>
          <w:lang w:bidi="en-US"/>
        </w:rPr>
        <w:t xml:space="preserve"> и давлении 14,696 фунтов на кв. дюйм (при анализе сухого газа)</w:t>
      </w:r>
      <w:r w:rsidR="008F2D35" w:rsidRPr="005C5E66">
        <w:rPr>
          <w:rFonts w:ascii="Times New Roman" w:eastAsia="Times New Roman" w:hAnsi="Times New Roman" w:cs="Times New Roman"/>
          <w:b/>
          <w:sz w:val="24"/>
          <w:szCs w:val="24"/>
          <w:vertAlign w:val="superscript"/>
          <w:lang w:val="de-DE" w:bidi="en-US"/>
        </w:rPr>
        <w:t>A</w:t>
      </w:r>
    </w:p>
    <w:p w:rsidR="0029160D" w:rsidRPr="005C5E66" w:rsidRDefault="0029160D" w:rsidP="00682804">
      <w:pPr>
        <w:spacing w:after="0" w:line="240" w:lineRule="auto"/>
        <w:ind w:firstLine="567"/>
        <w:jc w:val="both"/>
        <w:rPr>
          <w:rFonts w:ascii="Times New Roman" w:eastAsia="Times New Roman" w:hAnsi="Times New Roman" w:cs="Times New Roman"/>
          <w:sz w:val="24"/>
          <w:szCs w:val="24"/>
          <w:lang w:bidi="en-US"/>
        </w:rPr>
      </w:pPr>
    </w:p>
    <w:p w:rsidR="00024789" w:rsidRPr="004958E3" w:rsidRDefault="008F2D35" w:rsidP="00682804">
      <w:pPr>
        <w:spacing w:after="0" w:line="240" w:lineRule="auto"/>
        <w:ind w:firstLine="567"/>
        <w:jc w:val="both"/>
        <w:rPr>
          <w:rFonts w:ascii="Times New Roman" w:eastAsia="Times New Roman" w:hAnsi="Times New Roman" w:cs="Times New Roman"/>
          <w:sz w:val="20"/>
          <w:szCs w:val="20"/>
          <w:lang w:bidi="en-US"/>
        </w:rPr>
      </w:pPr>
      <w:r w:rsidRPr="004958E3">
        <w:rPr>
          <w:rFonts w:ascii="Times New Roman" w:eastAsia="Times New Roman" w:hAnsi="Times New Roman" w:cs="Times New Roman"/>
          <w:sz w:val="20"/>
          <w:szCs w:val="20"/>
          <w:lang w:bidi="en-US"/>
        </w:rPr>
        <w:t>П</w:t>
      </w:r>
      <w:r w:rsidR="004958E3" w:rsidRPr="004958E3">
        <w:rPr>
          <w:rFonts w:ascii="Times New Roman" w:eastAsia="Times New Roman" w:hAnsi="Times New Roman" w:cs="Times New Roman"/>
          <w:sz w:val="20"/>
          <w:szCs w:val="20"/>
          <w:lang w:bidi="en-US"/>
        </w:rPr>
        <w:t>римечание</w:t>
      </w:r>
      <w:r w:rsidRPr="004958E3">
        <w:rPr>
          <w:rFonts w:ascii="Times New Roman" w:eastAsia="Times New Roman" w:hAnsi="Times New Roman" w:cs="Times New Roman"/>
          <w:sz w:val="20"/>
          <w:szCs w:val="20"/>
          <w:lang w:bidi="en-US"/>
        </w:rPr>
        <w:t xml:space="preserve"> — Деление значения </w:t>
      </w:r>
      <w:r w:rsidRPr="004958E3">
        <w:rPr>
          <w:rFonts w:ascii="Times New Roman" w:eastAsia="Times New Roman" w:hAnsi="Times New Roman" w:cs="Times New Roman"/>
          <w:noProof/>
          <w:sz w:val="20"/>
          <w:szCs w:val="20"/>
          <w:lang w:eastAsia="ru-RU"/>
        </w:rPr>
        <w:drawing>
          <wp:inline distT="0" distB="0" distL="0" distR="0" wp14:anchorId="1527A5B3" wp14:editId="2D0C7B07">
            <wp:extent cx="254635" cy="142875"/>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4635" cy="142875"/>
                    </a:xfrm>
                    <a:prstGeom prst="rect">
                      <a:avLst/>
                    </a:prstGeom>
                    <a:noFill/>
                    <a:ln>
                      <a:noFill/>
                    </a:ln>
                  </pic:spPr>
                </pic:pic>
              </a:graphicData>
            </a:graphic>
          </wp:inline>
        </w:drawing>
      </w:r>
      <w:r w:rsidRPr="004958E3">
        <w:rPr>
          <w:rFonts w:ascii="Times New Roman" w:eastAsia="Times New Roman" w:hAnsi="Times New Roman" w:cs="Times New Roman"/>
          <w:sz w:val="20"/>
          <w:szCs w:val="20"/>
          <w:lang w:bidi="en-US"/>
        </w:rPr>
        <w:t xml:space="preserve"> на </w:t>
      </w:r>
      <w:r w:rsidRPr="004958E3">
        <w:rPr>
          <w:rFonts w:ascii="Times New Roman" w:eastAsia="Times New Roman" w:hAnsi="Times New Roman" w:cs="Times New Roman"/>
          <w:sz w:val="20"/>
          <w:szCs w:val="20"/>
          <w:lang w:val="de-DE" w:bidi="en-US"/>
        </w:rPr>
        <w:t>Z</w:t>
      </w:r>
      <w:r w:rsidRPr="004958E3">
        <w:rPr>
          <w:rFonts w:ascii="Times New Roman" w:eastAsia="Times New Roman" w:hAnsi="Times New Roman" w:cs="Times New Roman"/>
          <w:sz w:val="20"/>
          <w:szCs w:val="20"/>
          <w:lang w:bidi="en-US"/>
        </w:rPr>
        <w:t xml:space="preserve"> не дает значения теплотворной способности реального газа, а скорее - теплотворную способность идеального газа, приведенную к кубическому футу. Любые цифры после одной тысячной единицы не считаются значащими и подлежат округлению. Хотя СО</w:t>
      </w:r>
      <w:proofErr w:type="gramStart"/>
      <w:r w:rsidRPr="004958E3">
        <w:rPr>
          <w:rFonts w:ascii="Times New Roman" w:eastAsia="Times New Roman" w:hAnsi="Times New Roman" w:cs="Times New Roman"/>
          <w:sz w:val="20"/>
          <w:szCs w:val="20"/>
          <w:vertAlign w:val="subscript"/>
          <w:lang w:bidi="en-US"/>
        </w:rPr>
        <w:t>2</w:t>
      </w:r>
      <w:proofErr w:type="gramEnd"/>
      <w:r w:rsidRPr="004958E3">
        <w:rPr>
          <w:rFonts w:ascii="Times New Roman" w:eastAsia="Times New Roman" w:hAnsi="Times New Roman" w:cs="Times New Roman"/>
          <w:sz w:val="20"/>
          <w:szCs w:val="20"/>
          <w:lang w:bidi="en-US"/>
        </w:rPr>
        <w:t xml:space="preserve"> содержит только один атом углерода, его а = 0, поскольку он не является частью топлива, имеющего формулу </w:t>
      </w:r>
      <w:proofErr w:type="spellStart"/>
      <w:r w:rsidRPr="004958E3">
        <w:rPr>
          <w:rFonts w:ascii="Times New Roman" w:eastAsia="Times New Roman" w:hAnsi="Times New Roman" w:cs="Times New Roman"/>
          <w:i/>
          <w:iCs/>
          <w:sz w:val="20"/>
          <w:szCs w:val="20"/>
          <w:lang w:val="en-US" w:bidi="en-US"/>
        </w:rPr>
        <w:t>C</w:t>
      </w:r>
      <w:r w:rsidRPr="004958E3">
        <w:rPr>
          <w:rFonts w:ascii="Times New Roman" w:eastAsia="Times New Roman" w:hAnsi="Times New Roman" w:cs="Times New Roman"/>
          <w:i/>
          <w:iCs/>
          <w:sz w:val="20"/>
          <w:szCs w:val="20"/>
          <w:vertAlign w:val="subscript"/>
          <w:lang w:val="en-US" w:bidi="en-US"/>
        </w:rPr>
        <w:t>a</w:t>
      </w:r>
      <w:r w:rsidRPr="004958E3">
        <w:rPr>
          <w:rFonts w:ascii="Times New Roman" w:eastAsia="Times New Roman" w:hAnsi="Times New Roman" w:cs="Times New Roman"/>
          <w:i/>
          <w:iCs/>
          <w:sz w:val="20"/>
          <w:szCs w:val="20"/>
          <w:lang w:val="en-US" w:bidi="en-US"/>
        </w:rPr>
        <w:t>H</w:t>
      </w:r>
      <w:proofErr w:type="spellEnd"/>
      <w:r w:rsidRPr="004958E3">
        <w:rPr>
          <w:rFonts w:ascii="Times New Roman" w:eastAsia="Times New Roman" w:hAnsi="Times New Roman" w:cs="Times New Roman"/>
          <w:i/>
          <w:iCs/>
          <w:sz w:val="20"/>
          <w:szCs w:val="20"/>
          <w:vertAlign w:val="subscript"/>
          <w:lang w:bidi="en-US"/>
        </w:rPr>
        <w:t>ß</w:t>
      </w:r>
      <w:proofErr w:type="spellStart"/>
      <w:r w:rsidRPr="004958E3">
        <w:rPr>
          <w:rFonts w:ascii="Times New Roman" w:eastAsia="Times New Roman" w:hAnsi="Times New Roman" w:cs="Times New Roman"/>
          <w:i/>
          <w:iCs/>
          <w:sz w:val="20"/>
          <w:szCs w:val="20"/>
          <w:lang w:val="en-US" w:bidi="en-US"/>
        </w:rPr>
        <w:t>S</w:t>
      </w:r>
      <w:r w:rsidRPr="004958E3">
        <w:rPr>
          <w:rFonts w:ascii="Times New Roman" w:eastAsia="Times New Roman" w:hAnsi="Times New Roman" w:cs="Times New Roman"/>
          <w:i/>
          <w:iCs/>
          <w:sz w:val="20"/>
          <w:szCs w:val="20"/>
          <w:vertAlign w:val="subscript"/>
          <w:lang w:val="en-US" w:bidi="en-US"/>
        </w:rPr>
        <w:t>y</w:t>
      </w:r>
      <w:proofErr w:type="spellEnd"/>
      <w:r w:rsidRPr="004958E3">
        <w:rPr>
          <w:rFonts w:ascii="Times New Roman" w:eastAsia="Times New Roman" w:hAnsi="Times New Roman" w:cs="Times New Roman"/>
          <w:sz w:val="20"/>
          <w:szCs w:val="20"/>
          <w:lang w:bidi="en-US"/>
        </w:rPr>
        <w:t>.</w:t>
      </w:r>
    </w:p>
    <w:p w:rsidR="004958E3" w:rsidRPr="005C5E66" w:rsidRDefault="004958E3" w:rsidP="00682804">
      <w:pPr>
        <w:spacing w:after="0" w:line="240" w:lineRule="auto"/>
        <w:ind w:firstLine="567"/>
        <w:jc w:val="both"/>
        <w:rPr>
          <w:rFonts w:ascii="Times New Roman" w:eastAsia="Times New Roman" w:hAnsi="Times New Roman" w:cs="Times New Roman"/>
          <w:sz w:val="24"/>
          <w:szCs w:val="24"/>
          <w:lang w:bidi="en-US"/>
        </w:rPr>
      </w:pPr>
    </w:p>
    <w:p w:rsidR="00024789" w:rsidRPr="005C5E66" w:rsidRDefault="008F2D35" w:rsidP="004958E3">
      <w:pPr>
        <w:spacing w:after="0" w:line="240" w:lineRule="auto"/>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noProof/>
          <w:sz w:val="24"/>
          <w:szCs w:val="24"/>
          <w:lang w:eastAsia="ru-RU"/>
        </w:rPr>
        <w:drawing>
          <wp:inline distT="0" distB="0" distL="0" distR="0">
            <wp:extent cx="6082931" cy="2619375"/>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84990" cy="2620261"/>
                    </a:xfrm>
                    <a:prstGeom prst="rect">
                      <a:avLst/>
                    </a:prstGeom>
                    <a:noFill/>
                    <a:ln>
                      <a:noFill/>
                    </a:ln>
                  </pic:spPr>
                </pic:pic>
              </a:graphicData>
            </a:graphic>
          </wp:inline>
        </w:drawing>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vertAlign w:val="superscript"/>
          <w:lang w:val="de-DE" w:bidi="ru-RU"/>
        </w:rPr>
        <w:t>A</w:t>
      </w:r>
      <w:r w:rsidR="00152CB0" w:rsidRPr="005C5E66">
        <w:rPr>
          <w:rFonts w:ascii="Times New Roman" w:eastAsia="Times New Roman" w:hAnsi="Times New Roman" w:cs="Times New Roman"/>
          <w:i/>
          <w:iCs/>
          <w:sz w:val="24"/>
          <w:szCs w:val="24"/>
          <w:lang w:bidi="ru-RU"/>
        </w:rPr>
        <w:t xml:space="preserve"> </w:t>
      </w:r>
      <w:r w:rsidRPr="005C5E66">
        <w:rPr>
          <w:rFonts w:ascii="Times New Roman" w:eastAsia="Times New Roman" w:hAnsi="Times New Roman" w:cs="Times New Roman"/>
          <w:i/>
          <w:iCs/>
          <w:sz w:val="24"/>
          <w:szCs w:val="24"/>
          <w:lang w:bidi="ru-RU"/>
        </w:rPr>
        <w:t>Х</w:t>
      </w:r>
      <w:r w:rsidR="00152CB0" w:rsidRPr="005C5E66">
        <w:rPr>
          <w:rFonts w:ascii="Times New Roman" w:eastAsia="Times New Roman" w:hAnsi="Times New Roman" w:cs="Times New Roman"/>
          <w:i/>
          <w:iCs/>
          <w:sz w:val="24"/>
          <w:szCs w:val="24"/>
          <w:vertAlign w:val="subscript"/>
          <w:lang w:val="de-DE" w:bidi="ru-RU"/>
        </w:rPr>
        <w:t>w</w:t>
      </w:r>
      <w:r w:rsidRPr="005C5E66">
        <w:rPr>
          <w:rFonts w:ascii="Times New Roman" w:eastAsia="Times New Roman" w:hAnsi="Times New Roman" w:cs="Times New Roman"/>
          <w:i/>
          <w:iCs/>
          <w:sz w:val="24"/>
          <w:szCs w:val="24"/>
          <w:lang w:bidi="ru-RU"/>
        </w:rPr>
        <w:t xml:space="preserve"> =</w:t>
      </w:r>
      <w:r w:rsidRPr="005C5E66">
        <w:rPr>
          <w:rFonts w:ascii="Times New Roman" w:eastAsia="Times New Roman" w:hAnsi="Times New Roman" w:cs="Times New Roman"/>
          <w:sz w:val="24"/>
          <w:szCs w:val="24"/>
          <w:lang w:bidi="ru-RU"/>
        </w:rPr>
        <w:t xml:space="preserve"> (0,25636)/! 4,696 = 0,0174</w:t>
      </w:r>
    </w:p>
    <w:p w:rsidR="008F2D35" w:rsidRPr="005C5E66" w:rsidRDefault="00152CB0" w:rsidP="00682804">
      <w:pPr>
        <w:spacing w:after="0" w:line="240" w:lineRule="auto"/>
        <w:ind w:firstLine="567"/>
        <w:jc w:val="both"/>
        <w:rPr>
          <w:rFonts w:ascii="Times New Roman" w:eastAsia="Times New Roman" w:hAnsi="Times New Roman" w:cs="Times New Roman"/>
          <w:sz w:val="24"/>
          <w:szCs w:val="24"/>
          <w:lang w:bidi="ru-RU"/>
        </w:rPr>
      </w:pPr>
      <w:proofErr w:type="spellStart"/>
      <w:r w:rsidRPr="005C5E66">
        <w:rPr>
          <w:rFonts w:ascii="Times New Roman" w:eastAsia="Times New Roman" w:hAnsi="Times New Roman" w:cs="Times New Roman"/>
          <w:i/>
          <w:iCs/>
          <w:sz w:val="24"/>
          <w:szCs w:val="24"/>
          <w:lang w:val="de-DE" w:bidi="ru-RU"/>
        </w:rPr>
        <w:t>G</w:t>
      </w:r>
      <w:r w:rsidRPr="005C5E66">
        <w:rPr>
          <w:rFonts w:ascii="Times New Roman" w:eastAsia="Times New Roman" w:hAnsi="Times New Roman" w:cs="Times New Roman"/>
          <w:i/>
          <w:iCs/>
          <w:sz w:val="24"/>
          <w:szCs w:val="24"/>
          <w:vertAlign w:val="superscript"/>
          <w:lang w:val="de-DE" w:bidi="ru-RU"/>
        </w:rPr>
        <w:t>id</w:t>
      </w:r>
      <w:proofErr w:type="spellEnd"/>
      <w:r w:rsidRPr="005C5E66">
        <w:rPr>
          <w:rFonts w:ascii="Times New Roman" w:eastAsia="Times New Roman" w:hAnsi="Times New Roman" w:cs="Times New Roman"/>
          <w:i/>
          <w:iCs/>
          <w:sz w:val="24"/>
          <w:szCs w:val="24"/>
          <w:lang w:bidi="ru-RU"/>
        </w:rPr>
        <w:t xml:space="preserve"> </w:t>
      </w:r>
      <w:r w:rsidR="008F2D35" w:rsidRPr="005C5E66">
        <w:rPr>
          <w:rFonts w:ascii="Times New Roman" w:eastAsia="Times New Roman" w:hAnsi="Times New Roman" w:cs="Times New Roman"/>
          <w:sz w:val="24"/>
          <w:szCs w:val="24"/>
          <w:lang w:bidi="ru-RU"/>
        </w:rPr>
        <w:t>(сухого газа) = 0.6991</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Z</w:t>
      </w:r>
      <w:r w:rsidRPr="005C5E66">
        <w:rPr>
          <w:rFonts w:ascii="Times New Roman" w:eastAsia="Times New Roman" w:hAnsi="Times New Roman" w:cs="Times New Roman"/>
          <w:sz w:val="24"/>
          <w:szCs w:val="24"/>
          <w:lang w:bidi="ru-RU"/>
        </w:rPr>
        <w:t xml:space="preserve"> (сухого газа) = 1 - [0,01481]</w:t>
      </w:r>
      <w:r w:rsidRPr="005C5E66">
        <w:rPr>
          <w:rFonts w:ascii="Times New Roman" w:eastAsia="Times New Roman" w:hAnsi="Times New Roman" w:cs="Times New Roman"/>
          <w:sz w:val="24"/>
          <w:szCs w:val="24"/>
          <w:vertAlign w:val="superscript"/>
          <w:lang w:bidi="ru-RU"/>
        </w:rPr>
        <w:t>2</w:t>
      </w:r>
      <w:r w:rsidRPr="005C5E66">
        <w:rPr>
          <w:rFonts w:ascii="Times New Roman" w:eastAsia="Times New Roman" w:hAnsi="Times New Roman" w:cs="Times New Roman"/>
          <w:sz w:val="24"/>
          <w:szCs w:val="24"/>
          <w:lang w:bidi="ru-RU"/>
        </w:rPr>
        <w:t>( 14,696) = 0,9968</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Z</w:t>
      </w:r>
      <w:r w:rsidRPr="005C5E66">
        <w:rPr>
          <w:rFonts w:ascii="Times New Roman" w:eastAsia="Times New Roman" w:hAnsi="Times New Roman" w:cs="Times New Roman"/>
          <w:sz w:val="24"/>
          <w:szCs w:val="24"/>
          <w:lang w:bidi="ru-RU"/>
        </w:rPr>
        <w:t xml:space="preserve"> (сухого воздуха) = 1 - [0,0050]</w:t>
      </w:r>
      <w:r w:rsidRPr="005C5E66">
        <w:rPr>
          <w:rFonts w:ascii="Times New Roman" w:eastAsia="Times New Roman" w:hAnsi="Times New Roman" w:cs="Times New Roman"/>
          <w:sz w:val="24"/>
          <w:szCs w:val="24"/>
          <w:vertAlign w:val="superscript"/>
          <w:lang w:bidi="ru-RU"/>
        </w:rPr>
        <w:t>2</w:t>
      </w:r>
      <w:r w:rsidRPr="005C5E66">
        <w:rPr>
          <w:rFonts w:ascii="Times New Roman" w:eastAsia="Times New Roman" w:hAnsi="Times New Roman" w:cs="Times New Roman"/>
          <w:sz w:val="24"/>
          <w:szCs w:val="24"/>
          <w:lang w:bidi="ru-RU"/>
        </w:rPr>
        <w:t>( 14,696) = 0,9996</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G</w:t>
      </w:r>
      <w:r w:rsidRPr="005C5E66">
        <w:rPr>
          <w:rFonts w:ascii="Times New Roman" w:eastAsia="Times New Roman" w:hAnsi="Times New Roman" w:cs="Times New Roman"/>
          <w:sz w:val="24"/>
          <w:szCs w:val="24"/>
          <w:lang w:bidi="ru-RU"/>
        </w:rPr>
        <w:t xml:space="preserve"> (сухого газа, сухого воздуха) = 0,6991 (0,9996)/0,9968 = 0,7011</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G</w:t>
      </w:r>
      <w:r w:rsidRPr="005C5E66">
        <w:rPr>
          <w:rFonts w:ascii="Times New Roman" w:eastAsia="Times New Roman" w:hAnsi="Times New Roman" w:cs="Times New Roman"/>
          <w:sz w:val="24"/>
          <w:szCs w:val="24"/>
          <w:lang w:bidi="ru-RU"/>
        </w:rPr>
        <w:t xml:space="preserve"> (сухого газа, насыщенного воздуха) = 0,6991 (0,9995)/0,9968 = 0,7010</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proofErr w:type="spellStart"/>
      <w:r w:rsidRPr="005C5E66">
        <w:rPr>
          <w:rFonts w:ascii="Times New Roman" w:eastAsia="Times New Roman" w:hAnsi="Times New Roman" w:cs="Times New Roman"/>
          <w:i/>
          <w:iCs/>
          <w:sz w:val="24"/>
          <w:szCs w:val="24"/>
          <w:lang w:val="de-DE" w:bidi="ru-RU"/>
        </w:rPr>
        <w:t>Hv</w:t>
      </w:r>
      <w:r w:rsidR="00152CB0" w:rsidRPr="005C5E66">
        <w:rPr>
          <w:rFonts w:ascii="Times New Roman" w:eastAsia="Times New Roman" w:hAnsi="Times New Roman" w:cs="Times New Roman"/>
          <w:i/>
          <w:iCs/>
          <w:sz w:val="24"/>
          <w:szCs w:val="24"/>
          <w:vertAlign w:val="superscript"/>
          <w:lang w:val="de-DE" w:bidi="ru-RU"/>
        </w:rPr>
        <w:t>id</w:t>
      </w:r>
      <w:proofErr w:type="spellEnd"/>
      <w:r w:rsidRPr="005C5E66">
        <w:rPr>
          <w:rFonts w:ascii="Times New Roman" w:eastAsia="Times New Roman" w:hAnsi="Times New Roman" w:cs="Times New Roman"/>
          <w:sz w:val="24"/>
          <w:szCs w:val="24"/>
          <w:lang w:bidi="ru-RU"/>
        </w:rPr>
        <w:t xml:space="preserve"> (сухого газа, сухого воздуха) = 1179,7 БТЕ • фут”</w:t>
      </w:r>
    </w:p>
    <w:p w:rsidR="008F2D35" w:rsidRPr="005C5E66" w:rsidRDefault="00152CB0" w:rsidP="00682804">
      <w:pPr>
        <w:spacing w:after="0" w:line="240" w:lineRule="auto"/>
        <w:ind w:firstLine="567"/>
        <w:jc w:val="both"/>
        <w:rPr>
          <w:rFonts w:ascii="Times New Roman" w:eastAsia="Times New Roman" w:hAnsi="Times New Roman" w:cs="Times New Roman"/>
          <w:sz w:val="24"/>
          <w:szCs w:val="24"/>
          <w:lang w:bidi="ru-RU"/>
        </w:rPr>
      </w:pPr>
      <w:proofErr w:type="spellStart"/>
      <w:r w:rsidRPr="005C5E66">
        <w:rPr>
          <w:rFonts w:ascii="Times New Roman" w:eastAsia="Times New Roman" w:hAnsi="Times New Roman" w:cs="Times New Roman"/>
          <w:i/>
          <w:iCs/>
          <w:sz w:val="24"/>
          <w:szCs w:val="24"/>
          <w:lang w:val="de-DE" w:bidi="ru-RU"/>
        </w:rPr>
        <w:t>Hv</w:t>
      </w:r>
      <w:r w:rsidRPr="005C5E66">
        <w:rPr>
          <w:rFonts w:ascii="Times New Roman" w:eastAsia="Times New Roman" w:hAnsi="Times New Roman" w:cs="Times New Roman"/>
          <w:i/>
          <w:iCs/>
          <w:sz w:val="24"/>
          <w:szCs w:val="24"/>
          <w:vertAlign w:val="superscript"/>
          <w:lang w:val="de-DE" w:bidi="ru-RU"/>
        </w:rPr>
        <w:t>id</w:t>
      </w:r>
      <w:proofErr w:type="spellEnd"/>
      <w:r w:rsidRPr="005C5E66">
        <w:rPr>
          <w:rFonts w:ascii="Times New Roman" w:eastAsia="Times New Roman" w:hAnsi="Times New Roman" w:cs="Times New Roman"/>
          <w:sz w:val="24"/>
          <w:szCs w:val="24"/>
          <w:lang w:bidi="ru-RU"/>
        </w:rPr>
        <w:t xml:space="preserve"> </w:t>
      </w:r>
      <w:r w:rsidR="008F2D35" w:rsidRPr="005C5E66">
        <w:rPr>
          <w:rFonts w:ascii="Times New Roman" w:eastAsia="Times New Roman" w:hAnsi="Times New Roman" w:cs="Times New Roman"/>
          <w:sz w:val="24"/>
          <w:szCs w:val="24"/>
          <w:lang w:bidi="ru-RU"/>
        </w:rPr>
        <w:t>(насыщенного газа, сухого воздуха) = 1179,7(0,9826) = 1159,1 БТЕ • фут'</w:t>
      </w:r>
      <w:r w:rsidR="008F2D35" w:rsidRPr="005C5E66">
        <w:rPr>
          <w:rFonts w:ascii="Times New Roman" w:eastAsia="Times New Roman" w:hAnsi="Times New Roman" w:cs="Times New Roman"/>
          <w:sz w:val="24"/>
          <w:szCs w:val="24"/>
          <w:vertAlign w:val="superscript"/>
          <w:lang w:bidi="ru-RU"/>
        </w:rPr>
        <w:t>3</w:t>
      </w:r>
    </w:p>
    <w:p w:rsidR="008F2D35" w:rsidRPr="005C5E66" w:rsidRDefault="00A74E87"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sz w:val="24"/>
          <w:szCs w:val="24"/>
          <w:lang w:val="de-DE" w:bidi="ru-RU"/>
        </w:rPr>
        <w:t>l</w:t>
      </w:r>
      <w:r w:rsidR="008F2D35" w:rsidRPr="005C5E66">
        <w:rPr>
          <w:rFonts w:ascii="Times New Roman" w:eastAsia="Times New Roman" w:hAnsi="Times New Roman" w:cs="Times New Roman"/>
          <w:sz w:val="24"/>
          <w:szCs w:val="24"/>
          <w:lang w:bidi="ru-RU"/>
        </w:rPr>
        <w:t xml:space="preserve"> - </w:t>
      </w:r>
      <w:proofErr w:type="spellStart"/>
      <w:r w:rsidRPr="005C5E66">
        <w:rPr>
          <w:rFonts w:ascii="Times New Roman" w:eastAsia="Times New Roman" w:hAnsi="Times New Roman" w:cs="Times New Roman"/>
          <w:sz w:val="24"/>
          <w:szCs w:val="24"/>
          <w:lang w:val="de-DE" w:bidi="ru-RU"/>
        </w:rPr>
        <w:t>x</w:t>
      </w:r>
      <w:r w:rsidRPr="005C5E66">
        <w:rPr>
          <w:rFonts w:ascii="Times New Roman" w:eastAsia="Times New Roman" w:hAnsi="Times New Roman" w:cs="Times New Roman"/>
          <w:sz w:val="24"/>
          <w:szCs w:val="24"/>
          <w:vertAlign w:val="subscript"/>
          <w:lang w:val="de-DE" w:bidi="ru-RU"/>
        </w:rPr>
        <w:t>w</w:t>
      </w:r>
      <w:proofErr w:type="spellEnd"/>
      <w:r w:rsidR="008F2D35" w:rsidRPr="005C5E66">
        <w:rPr>
          <w:rFonts w:ascii="Times New Roman" w:eastAsia="Times New Roman" w:hAnsi="Times New Roman" w:cs="Times New Roman"/>
          <w:sz w:val="24"/>
          <w:szCs w:val="24"/>
          <w:lang w:bidi="ru-RU"/>
        </w:rPr>
        <w:t xml:space="preserve"> = 0,9826</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proofErr w:type="spellStart"/>
      <w:r w:rsidRPr="005C5E66">
        <w:rPr>
          <w:rFonts w:ascii="Times New Roman" w:eastAsia="Times New Roman" w:hAnsi="Times New Roman" w:cs="Times New Roman"/>
          <w:i/>
          <w:iCs/>
          <w:sz w:val="24"/>
          <w:szCs w:val="24"/>
          <w:lang w:val="de-DE" w:bidi="ru-RU"/>
        </w:rPr>
        <w:t>G</w:t>
      </w:r>
      <w:r w:rsidR="00152CB0" w:rsidRPr="005C5E66">
        <w:rPr>
          <w:rFonts w:ascii="Times New Roman" w:eastAsia="Times New Roman" w:hAnsi="Times New Roman" w:cs="Times New Roman"/>
          <w:i/>
          <w:iCs/>
          <w:sz w:val="24"/>
          <w:szCs w:val="24"/>
          <w:vertAlign w:val="superscript"/>
          <w:lang w:val="de-DE" w:bidi="ru-RU"/>
        </w:rPr>
        <w:t>i</w:t>
      </w:r>
      <w:r w:rsidRPr="005C5E66">
        <w:rPr>
          <w:rFonts w:ascii="Times New Roman" w:eastAsia="Times New Roman" w:hAnsi="Times New Roman" w:cs="Times New Roman"/>
          <w:i/>
          <w:iCs/>
          <w:sz w:val="24"/>
          <w:szCs w:val="24"/>
          <w:vertAlign w:val="superscript"/>
          <w:lang w:val="de-DE" w:bidi="ru-RU"/>
        </w:rPr>
        <w:t>d</w:t>
      </w:r>
      <w:proofErr w:type="spellEnd"/>
      <w:r w:rsidRPr="005C5E66">
        <w:rPr>
          <w:rFonts w:ascii="Times New Roman" w:eastAsia="Times New Roman" w:hAnsi="Times New Roman" w:cs="Times New Roman"/>
          <w:sz w:val="24"/>
          <w:szCs w:val="24"/>
          <w:lang w:bidi="ru-RU"/>
        </w:rPr>
        <w:t xml:space="preserve"> (насыщенного газа) = 0,6991 (0,9826) + 0,0174(0,62202) = 0,6978</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Z</w:t>
      </w:r>
      <w:r w:rsidRPr="005C5E66">
        <w:rPr>
          <w:rFonts w:ascii="Times New Roman" w:eastAsia="Times New Roman" w:hAnsi="Times New Roman" w:cs="Times New Roman"/>
          <w:sz w:val="24"/>
          <w:szCs w:val="24"/>
          <w:lang w:bidi="ru-RU"/>
        </w:rPr>
        <w:t xml:space="preserve"> (насыщенного газа) = 1 - [0,9826(0,014 81) + 0,0174(0,0623)]</w:t>
      </w:r>
      <w:r w:rsidRPr="005C5E66">
        <w:rPr>
          <w:rFonts w:ascii="Times New Roman" w:eastAsia="Times New Roman" w:hAnsi="Times New Roman" w:cs="Times New Roman"/>
          <w:sz w:val="24"/>
          <w:szCs w:val="24"/>
          <w:vertAlign w:val="superscript"/>
          <w:lang w:bidi="ru-RU"/>
        </w:rPr>
        <w:t>2</w:t>
      </w:r>
      <w:r w:rsidRPr="005C5E66">
        <w:rPr>
          <w:rFonts w:ascii="Times New Roman" w:eastAsia="Times New Roman" w:hAnsi="Times New Roman" w:cs="Times New Roman"/>
          <w:sz w:val="24"/>
          <w:szCs w:val="24"/>
          <w:lang w:bidi="ru-RU"/>
        </w:rPr>
        <w:t>( 14,696) = 0,9964</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Z</w:t>
      </w:r>
      <w:r w:rsidRPr="005C5E66">
        <w:rPr>
          <w:rFonts w:ascii="Times New Roman" w:eastAsia="Times New Roman" w:hAnsi="Times New Roman" w:cs="Times New Roman"/>
          <w:sz w:val="24"/>
          <w:szCs w:val="24"/>
          <w:lang w:bidi="ru-RU"/>
        </w:rPr>
        <w:t xml:space="preserve"> (насыщенного воздуха) = 1 - [0,9826(0,0050) + 0,0174(0,0623)]</w:t>
      </w:r>
      <w:r w:rsidRPr="005C5E66">
        <w:rPr>
          <w:rFonts w:ascii="Times New Roman" w:eastAsia="Times New Roman" w:hAnsi="Times New Roman" w:cs="Times New Roman"/>
          <w:sz w:val="24"/>
          <w:szCs w:val="24"/>
          <w:vertAlign w:val="superscript"/>
          <w:lang w:bidi="ru-RU"/>
        </w:rPr>
        <w:t>2</w:t>
      </w:r>
      <w:r w:rsidRPr="005C5E66">
        <w:rPr>
          <w:rFonts w:ascii="Times New Roman" w:eastAsia="Times New Roman" w:hAnsi="Times New Roman" w:cs="Times New Roman"/>
          <w:sz w:val="24"/>
          <w:szCs w:val="24"/>
          <w:lang w:bidi="ru-RU"/>
        </w:rPr>
        <w:t>( 14,696) = 0,9995</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G</w:t>
      </w:r>
      <w:r w:rsidRPr="005C5E66">
        <w:rPr>
          <w:rFonts w:ascii="Times New Roman" w:eastAsia="Times New Roman" w:hAnsi="Times New Roman" w:cs="Times New Roman"/>
          <w:sz w:val="24"/>
          <w:szCs w:val="24"/>
          <w:lang w:bidi="ru-RU"/>
        </w:rPr>
        <w:t xml:space="preserve"> (насыщенного газа, сухого воздуха) = 0,6978(0,9996)/0,9964 = 0,7001</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G</w:t>
      </w:r>
      <w:r w:rsidRPr="005C5E66">
        <w:rPr>
          <w:rFonts w:ascii="Times New Roman" w:eastAsia="Times New Roman" w:hAnsi="Times New Roman" w:cs="Times New Roman"/>
          <w:sz w:val="24"/>
          <w:szCs w:val="24"/>
          <w:lang w:bidi="ru-RU"/>
        </w:rPr>
        <w:t xml:space="preserve"> (насыщенного газа, насыщенного воздуха) = 0,6978(0,9995)/0,9964 = 0,7000</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sz w:val="24"/>
          <w:szCs w:val="24"/>
          <w:lang w:bidi="ru-RU"/>
        </w:rPr>
        <w:t>(</w:t>
      </w:r>
      <w:proofErr w:type="spellStart"/>
      <w:r w:rsidR="00152CB0" w:rsidRPr="005C5E66">
        <w:rPr>
          <w:rFonts w:ascii="Times New Roman" w:eastAsia="Times New Roman" w:hAnsi="Times New Roman" w:cs="Times New Roman"/>
          <w:i/>
          <w:iCs/>
          <w:sz w:val="24"/>
          <w:szCs w:val="24"/>
          <w:lang w:val="de-DE" w:bidi="ru-RU"/>
        </w:rPr>
        <w:t>Hv</w:t>
      </w:r>
      <w:r w:rsidR="00152CB0" w:rsidRPr="005C5E66">
        <w:rPr>
          <w:rFonts w:ascii="Times New Roman" w:eastAsia="Times New Roman" w:hAnsi="Times New Roman" w:cs="Times New Roman"/>
          <w:i/>
          <w:iCs/>
          <w:sz w:val="24"/>
          <w:szCs w:val="24"/>
          <w:vertAlign w:val="superscript"/>
          <w:lang w:val="de-DE" w:bidi="ru-RU"/>
        </w:rPr>
        <w:t>id</w:t>
      </w:r>
      <w:proofErr w:type="spellEnd"/>
      <w:r w:rsidR="00A74E87" w:rsidRPr="005C5E66">
        <w:rPr>
          <w:rFonts w:ascii="Times New Roman" w:eastAsia="Times New Roman" w:hAnsi="Times New Roman" w:cs="Times New Roman"/>
          <w:sz w:val="24"/>
          <w:szCs w:val="24"/>
          <w:lang w:bidi="ru-RU"/>
        </w:rPr>
        <w:t>/</w:t>
      </w:r>
      <w:r w:rsidRPr="005C5E66">
        <w:rPr>
          <w:rFonts w:ascii="Times New Roman" w:eastAsia="Times New Roman" w:hAnsi="Times New Roman" w:cs="Times New Roman"/>
          <w:sz w:val="24"/>
          <w:szCs w:val="24"/>
          <w:lang w:val="de-DE" w:bidi="ru-RU"/>
        </w:rPr>
        <w:t>Z</w:t>
      </w:r>
      <w:r w:rsidRPr="005C5E66">
        <w:rPr>
          <w:rFonts w:ascii="Times New Roman" w:eastAsia="Times New Roman" w:hAnsi="Times New Roman" w:cs="Times New Roman"/>
          <w:sz w:val="24"/>
          <w:szCs w:val="24"/>
          <w:lang w:bidi="ru-RU"/>
        </w:rPr>
        <w:t>)(</w:t>
      </w:r>
      <w:proofErr w:type="spellStart"/>
      <w:r w:rsidRPr="005C5E66">
        <w:rPr>
          <w:rFonts w:ascii="Times New Roman" w:eastAsia="Times New Roman" w:hAnsi="Times New Roman" w:cs="Times New Roman"/>
          <w:sz w:val="24"/>
          <w:szCs w:val="24"/>
          <w:lang w:val="de-DE" w:bidi="ru-RU"/>
        </w:rPr>
        <w:t>cyxoro</w:t>
      </w:r>
      <w:proofErr w:type="spellEnd"/>
      <w:r w:rsidRPr="005C5E66">
        <w:rPr>
          <w:rFonts w:ascii="Times New Roman" w:eastAsia="Times New Roman" w:hAnsi="Times New Roman" w:cs="Times New Roman"/>
          <w:sz w:val="24"/>
          <w:szCs w:val="24"/>
          <w:lang w:bidi="ru-RU"/>
        </w:rPr>
        <w:t xml:space="preserve"> газа, сухого воздуха) = 1179,7/0,9968 = 1183,5 БТЕ-фут”</w:t>
      </w:r>
    </w:p>
    <w:p w:rsidR="00024789" w:rsidRPr="005C5E66" w:rsidRDefault="008F2D35"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i/>
          <w:iCs/>
          <w:sz w:val="24"/>
          <w:szCs w:val="24"/>
          <w:lang w:bidi="ru-RU"/>
        </w:rPr>
        <w:lastRenderedPageBreak/>
        <w:t>(</w:t>
      </w:r>
      <w:proofErr w:type="spellStart"/>
      <w:r w:rsidR="00152CB0" w:rsidRPr="005C5E66">
        <w:rPr>
          <w:rFonts w:ascii="Times New Roman" w:eastAsia="Times New Roman" w:hAnsi="Times New Roman" w:cs="Times New Roman"/>
          <w:i/>
          <w:iCs/>
          <w:sz w:val="24"/>
          <w:szCs w:val="24"/>
          <w:lang w:val="de-DE" w:bidi="ru-RU"/>
        </w:rPr>
        <w:t>Hv</w:t>
      </w:r>
      <w:r w:rsidR="00152CB0" w:rsidRPr="005C5E66">
        <w:rPr>
          <w:rFonts w:ascii="Times New Roman" w:eastAsia="Times New Roman" w:hAnsi="Times New Roman" w:cs="Times New Roman"/>
          <w:i/>
          <w:iCs/>
          <w:sz w:val="24"/>
          <w:szCs w:val="24"/>
          <w:vertAlign w:val="superscript"/>
          <w:lang w:val="de-DE" w:bidi="ru-RU"/>
        </w:rPr>
        <w:t>id</w:t>
      </w:r>
      <w:proofErr w:type="spellEnd"/>
      <w:r w:rsidRPr="005C5E66">
        <w:rPr>
          <w:rFonts w:ascii="Times New Roman" w:eastAsia="Times New Roman" w:hAnsi="Times New Roman" w:cs="Times New Roman"/>
          <w:sz w:val="24"/>
          <w:szCs w:val="24"/>
          <w:lang w:bidi="ru-RU"/>
        </w:rPr>
        <w:t>/</w:t>
      </w:r>
      <w:r w:rsidR="00A74E87" w:rsidRPr="005C5E66">
        <w:rPr>
          <w:rFonts w:ascii="Times New Roman" w:eastAsia="Times New Roman" w:hAnsi="Times New Roman" w:cs="Times New Roman"/>
          <w:sz w:val="24"/>
          <w:szCs w:val="24"/>
          <w:lang w:val="de-DE" w:bidi="ru-RU"/>
        </w:rPr>
        <w:t>Z</w:t>
      </w:r>
      <w:r w:rsidRPr="005C5E66">
        <w:rPr>
          <w:rFonts w:ascii="Times New Roman" w:eastAsia="Times New Roman" w:hAnsi="Times New Roman" w:cs="Times New Roman"/>
          <w:sz w:val="24"/>
          <w:szCs w:val="24"/>
          <w:lang w:bidi="ru-RU"/>
        </w:rPr>
        <w:t xml:space="preserve">)(насыщенного газа, сухого воздуха) = 1159,1/(0,9964) = 1163,3 БТЕ </w:t>
      </w:r>
      <w:proofErr w:type="gramStart"/>
      <w:r w:rsidRPr="005C5E66">
        <w:rPr>
          <w:rFonts w:ascii="Times New Roman" w:eastAsia="Times New Roman" w:hAnsi="Times New Roman" w:cs="Times New Roman"/>
          <w:sz w:val="24"/>
          <w:szCs w:val="24"/>
          <w:lang w:bidi="ru-RU"/>
        </w:rPr>
        <w:t>-ф</w:t>
      </w:r>
      <w:proofErr w:type="gramEnd"/>
      <w:r w:rsidRPr="005C5E66">
        <w:rPr>
          <w:rFonts w:ascii="Times New Roman" w:eastAsia="Times New Roman" w:hAnsi="Times New Roman" w:cs="Times New Roman"/>
          <w:sz w:val="24"/>
          <w:szCs w:val="24"/>
          <w:lang w:bidi="ru-RU"/>
        </w:rPr>
        <w:t xml:space="preserve">ут </w:t>
      </w:r>
      <w:r w:rsidRPr="005C5E66">
        <w:rPr>
          <w:rFonts w:ascii="Times New Roman" w:eastAsia="Times New Roman" w:hAnsi="Times New Roman" w:cs="Times New Roman"/>
          <w:sz w:val="24"/>
          <w:szCs w:val="24"/>
          <w:vertAlign w:val="superscript"/>
          <w:lang w:bidi="ru-RU"/>
        </w:rPr>
        <w:t>3</w:t>
      </w:r>
    </w:p>
    <w:p w:rsidR="008F2D35" w:rsidRPr="005C5E66" w:rsidRDefault="008F2D35" w:rsidP="00682804">
      <w:pPr>
        <w:spacing w:after="0" w:line="240" w:lineRule="auto"/>
        <w:ind w:firstLine="567"/>
        <w:jc w:val="both"/>
        <w:rPr>
          <w:rFonts w:ascii="Times New Roman" w:eastAsia="Times New Roman" w:hAnsi="Times New Roman" w:cs="Times New Roman"/>
          <w:sz w:val="24"/>
          <w:szCs w:val="24"/>
          <w:lang w:bidi="en-US"/>
        </w:rPr>
      </w:pPr>
    </w:p>
    <w:p w:rsidR="00A74E87" w:rsidRPr="005C5E66" w:rsidRDefault="004958E3" w:rsidP="00682804">
      <w:pPr>
        <w:spacing w:after="0" w:line="240" w:lineRule="auto"/>
        <w:ind w:firstLine="567"/>
        <w:jc w:val="both"/>
        <w:rPr>
          <w:rFonts w:ascii="Times New Roman" w:eastAsia="Times New Roman" w:hAnsi="Times New Roman" w:cs="Times New Roman"/>
          <w:b/>
          <w:sz w:val="24"/>
          <w:szCs w:val="24"/>
          <w:lang w:bidi="en-US"/>
        </w:rPr>
      </w:pPr>
      <w:r>
        <w:rPr>
          <w:rFonts w:ascii="Times New Roman" w:eastAsia="Times New Roman" w:hAnsi="Times New Roman" w:cs="Times New Roman"/>
          <w:b/>
          <w:sz w:val="24"/>
          <w:szCs w:val="24"/>
          <w:lang w:bidi="en-US"/>
        </w:rPr>
        <w:t>8</w:t>
      </w:r>
      <w:r w:rsidR="00A74E87" w:rsidRPr="005C5E66">
        <w:rPr>
          <w:rFonts w:ascii="Times New Roman" w:eastAsia="Times New Roman" w:hAnsi="Times New Roman" w:cs="Times New Roman"/>
          <w:b/>
          <w:sz w:val="24"/>
          <w:szCs w:val="24"/>
          <w:lang w:bidi="en-US"/>
        </w:rPr>
        <w:t xml:space="preserve"> Сходимость</w:t>
      </w:r>
    </w:p>
    <w:p w:rsidR="0029160D" w:rsidRPr="005C5E66" w:rsidRDefault="0029160D" w:rsidP="00682804">
      <w:pPr>
        <w:spacing w:after="0" w:line="240" w:lineRule="auto"/>
        <w:ind w:firstLine="567"/>
        <w:jc w:val="both"/>
        <w:rPr>
          <w:rFonts w:ascii="Times New Roman" w:eastAsia="Times New Roman" w:hAnsi="Times New Roman" w:cs="Times New Roman"/>
          <w:sz w:val="24"/>
          <w:szCs w:val="24"/>
          <w:lang w:bidi="en-US"/>
        </w:rPr>
      </w:pPr>
    </w:p>
    <w:p w:rsidR="00A74E87" w:rsidRPr="005C5E66" w:rsidRDefault="00A74E87"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8.1 Свойства, указываемые в протоколе испытаний согласно данной методике, получают из экспериментально определяемой энтальпии в общем случае с точностью 1 части на 1000. Дополнительные цифры, имеющиеся в соответствующих таблицах, снижают проблемы, связанные с погрешностями округления значений и внутренней согласованностью данных, однако в табл. 3 они не приводятся.</w:t>
      </w:r>
    </w:p>
    <w:p w:rsidR="00A74E87" w:rsidRPr="005C5E66" w:rsidRDefault="00A74E87"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8.2 Значения свойств в данной методике — это значения, приведенные в стандарте GPA 2172-97, на рис. 23-2 справочника технических данных GPSA, в технической публикации GPA ТР-17 и термодинамических таблицах TRC для углеводородов. Стандарт GPA 2145 обновляется ежегодно, поэтому при всех вычислениях должны использоваться его значения.</w:t>
      </w:r>
    </w:p>
    <w:p w:rsidR="0029160D" w:rsidRPr="005C5E66" w:rsidRDefault="0029160D" w:rsidP="00682804">
      <w:pPr>
        <w:spacing w:after="0" w:line="240" w:lineRule="auto"/>
        <w:ind w:firstLine="567"/>
        <w:jc w:val="both"/>
        <w:rPr>
          <w:rFonts w:ascii="Times New Roman" w:eastAsia="Times New Roman" w:hAnsi="Times New Roman" w:cs="Times New Roman"/>
          <w:sz w:val="24"/>
          <w:szCs w:val="24"/>
          <w:lang w:bidi="en-US"/>
        </w:rPr>
      </w:pPr>
    </w:p>
    <w:p w:rsidR="00A74E87" w:rsidRPr="004958E3" w:rsidRDefault="00A74E87" w:rsidP="00682804">
      <w:pPr>
        <w:spacing w:after="0" w:line="240" w:lineRule="auto"/>
        <w:ind w:firstLine="567"/>
        <w:jc w:val="both"/>
        <w:rPr>
          <w:rFonts w:ascii="Times New Roman" w:eastAsia="Times New Roman" w:hAnsi="Times New Roman" w:cs="Times New Roman"/>
          <w:sz w:val="20"/>
          <w:szCs w:val="20"/>
          <w:lang w:bidi="en-US"/>
        </w:rPr>
      </w:pPr>
      <w:r w:rsidRPr="004958E3">
        <w:rPr>
          <w:rFonts w:ascii="Times New Roman" w:eastAsia="Times New Roman" w:hAnsi="Times New Roman" w:cs="Times New Roman"/>
          <w:sz w:val="20"/>
          <w:szCs w:val="20"/>
          <w:lang w:bidi="en-US"/>
        </w:rPr>
        <w:t>П</w:t>
      </w:r>
      <w:r w:rsidR="004958E3" w:rsidRPr="004958E3">
        <w:rPr>
          <w:rFonts w:ascii="Times New Roman" w:eastAsia="Times New Roman" w:hAnsi="Times New Roman" w:cs="Times New Roman"/>
          <w:sz w:val="20"/>
          <w:szCs w:val="20"/>
          <w:lang w:bidi="en-US"/>
        </w:rPr>
        <w:t>римечание</w:t>
      </w:r>
      <w:r w:rsidRPr="004958E3">
        <w:rPr>
          <w:rFonts w:ascii="Times New Roman" w:eastAsia="Times New Roman" w:hAnsi="Times New Roman" w:cs="Times New Roman"/>
          <w:sz w:val="20"/>
          <w:szCs w:val="20"/>
          <w:lang w:bidi="en-US"/>
        </w:rPr>
        <w:t xml:space="preserve"> 2 — Необходимо принимать во внимание три источника погрешности: погрешность определения теплотворных способностей компонентов, погрешности расчета коэффициента сжимаемости и погрешность определения состава. Неопределенность (равная удвоенному значению среднеквадратичного отклонения) теплотворных способностей компонентов идеального газа не должна превышать 0,03%. Подобная погрешность влияет на систематическое отклонение и степень соответствия между расчетными и измеренными значениями теплотворных способностей, однако она не будет оказывать влияния на сходимость. Погрешность расчета коэффициента сжимаемости зависит от состава газа, однако для природного газа эта погрешность должна быть менее 0,03%, т.е. быть пренебрежимо малой по сравнению с неопределенностью значений состава этого газа. На практике погрешностями определения теплотворных способностей компонентов и коэффициента сжимаемости Z пренебрегают. Сходимость данного метода связана с повторяемостью и </w:t>
      </w:r>
      <w:proofErr w:type="spellStart"/>
      <w:r w:rsidRPr="004958E3">
        <w:rPr>
          <w:rFonts w:ascii="Times New Roman" w:eastAsia="Times New Roman" w:hAnsi="Times New Roman" w:cs="Times New Roman"/>
          <w:sz w:val="20"/>
          <w:szCs w:val="20"/>
          <w:lang w:bidi="en-US"/>
        </w:rPr>
        <w:t>воспроизводимостью</w:t>
      </w:r>
      <w:proofErr w:type="spellEnd"/>
      <w:r w:rsidRPr="004958E3">
        <w:rPr>
          <w:rFonts w:ascii="Times New Roman" w:eastAsia="Times New Roman" w:hAnsi="Times New Roman" w:cs="Times New Roman"/>
          <w:sz w:val="20"/>
          <w:szCs w:val="20"/>
          <w:lang w:bidi="en-US"/>
        </w:rPr>
        <w:t xml:space="preserve"> анализа (см. ниже).</w:t>
      </w:r>
    </w:p>
    <w:p w:rsidR="0029160D" w:rsidRPr="005C5E66" w:rsidRDefault="0029160D" w:rsidP="00682804">
      <w:pPr>
        <w:spacing w:after="0" w:line="240" w:lineRule="auto"/>
        <w:ind w:firstLine="567"/>
        <w:jc w:val="both"/>
        <w:rPr>
          <w:rFonts w:ascii="Times New Roman" w:eastAsia="Times New Roman" w:hAnsi="Times New Roman" w:cs="Times New Roman"/>
          <w:sz w:val="24"/>
          <w:szCs w:val="24"/>
          <w:lang w:bidi="en-US"/>
        </w:rPr>
      </w:pPr>
    </w:p>
    <w:p w:rsidR="00A74E87" w:rsidRPr="004958E3" w:rsidRDefault="00A74E87" w:rsidP="00682804">
      <w:pPr>
        <w:spacing w:after="0" w:line="240" w:lineRule="auto"/>
        <w:ind w:firstLine="567"/>
        <w:jc w:val="both"/>
        <w:rPr>
          <w:rFonts w:ascii="Times New Roman" w:eastAsia="Times New Roman" w:hAnsi="Times New Roman" w:cs="Times New Roman"/>
          <w:sz w:val="20"/>
          <w:szCs w:val="20"/>
          <w:lang w:bidi="en-US"/>
        </w:rPr>
      </w:pPr>
      <w:r w:rsidRPr="004958E3">
        <w:rPr>
          <w:rFonts w:ascii="Times New Roman" w:eastAsia="Times New Roman" w:hAnsi="Times New Roman" w:cs="Times New Roman"/>
          <w:sz w:val="20"/>
          <w:szCs w:val="20"/>
          <w:lang w:bidi="en-US"/>
        </w:rPr>
        <w:t>П</w:t>
      </w:r>
      <w:r w:rsidR="004958E3" w:rsidRPr="004958E3">
        <w:rPr>
          <w:rFonts w:ascii="Times New Roman" w:eastAsia="Times New Roman" w:hAnsi="Times New Roman" w:cs="Times New Roman"/>
          <w:sz w:val="20"/>
          <w:szCs w:val="20"/>
          <w:lang w:bidi="en-US"/>
        </w:rPr>
        <w:t>римечание</w:t>
      </w:r>
      <w:r w:rsidRPr="004958E3">
        <w:rPr>
          <w:rFonts w:ascii="Times New Roman" w:eastAsia="Times New Roman" w:hAnsi="Times New Roman" w:cs="Times New Roman"/>
          <w:sz w:val="20"/>
          <w:szCs w:val="20"/>
          <w:lang w:bidi="en-US"/>
        </w:rPr>
        <w:t xml:space="preserve"> 3 — При анализе важно учитывать в пробе газа все компоненты, имеющие мольные доли не менее 0,001. При проведении некоторых стандартных анализов не учитываются такие компоненты, как</w:t>
      </w:r>
      <w:proofErr w:type="gramStart"/>
      <w:r w:rsidRPr="004958E3">
        <w:rPr>
          <w:rFonts w:ascii="Times New Roman" w:eastAsia="Times New Roman" w:hAnsi="Times New Roman" w:cs="Times New Roman"/>
          <w:sz w:val="20"/>
          <w:szCs w:val="20"/>
          <w:lang w:bidi="en-US"/>
        </w:rPr>
        <w:t xml:space="preserve"> Н</w:t>
      </w:r>
      <w:proofErr w:type="gramEnd"/>
      <w:r w:rsidRPr="004958E3">
        <w:rPr>
          <w:rFonts w:ascii="Times New Roman" w:eastAsia="Times New Roman" w:hAnsi="Times New Roman" w:cs="Times New Roman"/>
          <w:sz w:val="20"/>
          <w:szCs w:val="20"/>
          <w:lang w:bidi="en-US"/>
        </w:rPr>
        <w:t>е и H</w:t>
      </w:r>
      <w:r w:rsidRPr="004958E3">
        <w:rPr>
          <w:rFonts w:ascii="Times New Roman" w:eastAsia="Times New Roman" w:hAnsi="Times New Roman" w:cs="Times New Roman"/>
          <w:sz w:val="20"/>
          <w:szCs w:val="20"/>
          <w:vertAlign w:val="subscript"/>
          <w:lang w:bidi="en-US"/>
        </w:rPr>
        <w:t>2</w:t>
      </w:r>
      <w:r w:rsidRPr="004958E3">
        <w:rPr>
          <w:rFonts w:ascii="Times New Roman" w:eastAsia="Times New Roman" w:hAnsi="Times New Roman" w:cs="Times New Roman"/>
          <w:sz w:val="20"/>
          <w:szCs w:val="20"/>
          <w:lang w:bidi="en-US"/>
        </w:rPr>
        <w:t>S, однако и они важны для расчетов.</w:t>
      </w:r>
    </w:p>
    <w:p w:rsidR="0029160D" w:rsidRPr="005C5E66" w:rsidRDefault="0029160D" w:rsidP="00682804">
      <w:pPr>
        <w:spacing w:after="0" w:line="240" w:lineRule="auto"/>
        <w:ind w:firstLine="567"/>
        <w:jc w:val="both"/>
        <w:rPr>
          <w:rFonts w:ascii="Times New Roman" w:eastAsia="Times New Roman" w:hAnsi="Times New Roman" w:cs="Times New Roman"/>
          <w:sz w:val="24"/>
          <w:szCs w:val="24"/>
          <w:lang w:bidi="en-US"/>
        </w:rPr>
      </w:pPr>
    </w:p>
    <w:p w:rsidR="00A74E87" w:rsidRPr="004958E3" w:rsidRDefault="00A74E87" w:rsidP="00682804">
      <w:pPr>
        <w:spacing w:after="0" w:line="240" w:lineRule="auto"/>
        <w:ind w:firstLine="567"/>
        <w:jc w:val="both"/>
        <w:rPr>
          <w:rFonts w:ascii="Times New Roman" w:eastAsia="Times New Roman" w:hAnsi="Times New Roman" w:cs="Times New Roman"/>
          <w:b/>
          <w:sz w:val="24"/>
          <w:szCs w:val="24"/>
          <w:lang w:bidi="en-US"/>
        </w:rPr>
      </w:pPr>
      <w:r w:rsidRPr="004958E3">
        <w:rPr>
          <w:rFonts w:ascii="Times New Roman" w:eastAsia="Times New Roman" w:hAnsi="Times New Roman" w:cs="Times New Roman"/>
          <w:b/>
          <w:sz w:val="24"/>
          <w:szCs w:val="24"/>
          <w:lang w:bidi="en-US"/>
        </w:rPr>
        <w:t>8.3 Повторяемость:</w:t>
      </w:r>
    </w:p>
    <w:p w:rsidR="0029160D" w:rsidRPr="005C5E66" w:rsidRDefault="0029160D" w:rsidP="00682804">
      <w:pPr>
        <w:spacing w:after="0" w:line="240" w:lineRule="auto"/>
        <w:ind w:firstLine="567"/>
        <w:jc w:val="both"/>
        <w:rPr>
          <w:rFonts w:ascii="Times New Roman" w:eastAsia="Times New Roman" w:hAnsi="Times New Roman" w:cs="Times New Roman"/>
          <w:sz w:val="24"/>
          <w:szCs w:val="24"/>
          <w:lang w:bidi="en-US"/>
        </w:rPr>
      </w:pPr>
    </w:p>
    <w:p w:rsidR="00A74E87" w:rsidRPr="005C5E66" w:rsidRDefault="00A74E87"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8.3.1 При анализе всех компонентов и нормировке получаемых результатов повторяемость значений теплотворной способности </w:t>
      </w:r>
      <w:proofErr w:type="spellStart"/>
      <w:r w:rsidRPr="005C5E66">
        <w:rPr>
          <w:rFonts w:ascii="Times New Roman" w:eastAsia="Times New Roman" w:hAnsi="Times New Roman" w:cs="Times New Roman"/>
          <w:sz w:val="24"/>
          <w:szCs w:val="24"/>
          <w:lang w:bidi="en-US"/>
        </w:rPr>
        <w:t>δН</w:t>
      </w:r>
      <w:proofErr w:type="spellEnd"/>
      <w:r w:rsidRPr="005C5E66">
        <w:rPr>
          <w:rFonts w:ascii="Times New Roman" w:eastAsia="Times New Roman" w:hAnsi="Times New Roman" w:cs="Times New Roman"/>
          <w:sz w:val="24"/>
          <w:szCs w:val="24"/>
          <w:lang w:bidi="en-US"/>
        </w:rPr>
        <w:t xml:space="preserve"> определяется как:</w:t>
      </w:r>
    </w:p>
    <w:p w:rsidR="00A74E87" w:rsidRPr="005C5E66" w:rsidRDefault="00A74E87" w:rsidP="004958E3">
      <w:pPr>
        <w:spacing w:after="0" w:line="240" w:lineRule="auto"/>
        <w:ind w:firstLine="567"/>
        <w:jc w:val="right"/>
        <w:rPr>
          <w:rFonts w:ascii="Times New Roman" w:eastAsia="Times New Roman" w:hAnsi="Times New Roman" w:cs="Times New Roman"/>
          <w:sz w:val="24"/>
          <w:szCs w:val="24"/>
          <w:lang w:bidi="en-US"/>
        </w:rPr>
      </w:pPr>
      <w:r w:rsidRPr="005C5E66">
        <w:rPr>
          <w:rFonts w:ascii="Times New Roman" w:eastAsia="Times New Roman" w:hAnsi="Times New Roman" w:cs="Times New Roman"/>
          <w:noProof/>
          <w:sz w:val="24"/>
          <w:szCs w:val="24"/>
          <w:lang w:eastAsia="ru-RU"/>
        </w:rPr>
        <w:drawing>
          <wp:inline distT="0" distB="0" distL="0" distR="0">
            <wp:extent cx="3247986" cy="50482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261561" cy="506935"/>
                    </a:xfrm>
                    <a:prstGeom prst="rect">
                      <a:avLst/>
                    </a:prstGeom>
                    <a:noFill/>
                    <a:ln>
                      <a:noFill/>
                    </a:ln>
                  </pic:spPr>
                </pic:pic>
              </a:graphicData>
            </a:graphic>
          </wp:inline>
        </w:drawing>
      </w:r>
    </w:p>
    <w:p w:rsidR="00A74E87" w:rsidRPr="005C5E66" w:rsidRDefault="00A74E87"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8.3.2 Если результаты анализа выполняются так, что их сумма должна составлять 1,0 (путем расчета мольной доли метана как разности между 1,0 и суммой мольных долей остальных компонентов), то:</w:t>
      </w:r>
    </w:p>
    <w:p w:rsidR="00A74E87" w:rsidRPr="005C5E66" w:rsidRDefault="00A74E87" w:rsidP="004958E3">
      <w:pPr>
        <w:spacing w:after="0" w:line="240" w:lineRule="auto"/>
        <w:ind w:firstLine="567"/>
        <w:jc w:val="right"/>
        <w:rPr>
          <w:rFonts w:ascii="Times New Roman" w:eastAsia="Times New Roman" w:hAnsi="Times New Roman" w:cs="Times New Roman"/>
          <w:sz w:val="24"/>
          <w:szCs w:val="24"/>
          <w:lang w:bidi="en-US"/>
        </w:rPr>
      </w:pPr>
      <w:r w:rsidRPr="005C5E66">
        <w:rPr>
          <w:rFonts w:ascii="Times New Roman" w:eastAsia="Times New Roman" w:hAnsi="Times New Roman" w:cs="Times New Roman"/>
          <w:noProof/>
          <w:sz w:val="24"/>
          <w:szCs w:val="24"/>
          <w:lang w:eastAsia="ru-RU"/>
        </w:rPr>
        <w:drawing>
          <wp:inline distT="0" distB="0" distL="0" distR="0">
            <wp:extent cx="3096895" cy="531369"/>
            <wp:effectExtent l="0" t="0" r="0" b="254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20545" cy="535427"/>
                    </a:xfrm>
                    <a:prstGeom prst="rect">
                      <a:avLst/>
                    </a:prstGeom>
                    <a:noFill/>
                    <a:ln>
                      <a:noFill/>
                    </a:ln>
                  </pic:spPr>
                </pic:pic>
              </a:graphicData>
            </a:graphic>
          </wp:inline>
        </w:drawing>
      </w:r>
    </w:p>
    <w:p w:rsidR="00A74E87" w:rsidRPr="005C5E66" w:rsidRDefault="00A74E87" w:rsidP="00682804">
      <w:pPr>
        <w:spacing w:after="0" w:line="240" w:lineRule="auto"/>
        <w:ind w:firstLine="567"/>
        <w:jc w:val="both"/>
        <w:rPr>
          <w:rFonts w:ascii="Times New Roman" w:eastAsia="Times New Roman" w:hAnsi="Times New Roman" w:cs="Times New Roman"/>
          <w:sz w:val="24"/>
          <w:szCs w:val="24"/>
          <w:lang w:bidi="en-US"/>
        </w:rPr>
      </w:pPr>
    </w:p>
    <w:p w:rsidR="004958E3" w:rsidRDefault="004958E3">
      <w:pPr>
        <w:rPr>
          <w:rFonts w:ascii="Times New Roman" w:eastAsia="Times New Roman" w:hAnsi="Times New Roman" w:cs="Times New Roman"/>
          <w:b/>
          <w:sz w:val="24"/>
          <w:szCs w:val="24"/>
          <w:lang w:bidi="en-US"/>
        </w:rPr>
      </w:pPr>
      <w:r>
        <w:rPr>
          <w:rFonts w:ascii="Times New Roman" w:eastAsia="Times New Roman" w:hAnsi="Times New Roman" w:cs="Times New Roman"/>
          <w:b/>
          <w:sz w:val="24"/>
          <w:szCs w:val="24"/>
          <w:lang w:bidi="en-US"/>
        </w:rPr>
        <w:br w:type="page"/>
      </w:r>
    </w:p>
    <w:p w:rsidR="00A74E87" w:rsidRPr="005C5E66" w:rsidRDefault="004958E3" w:rsidP="004958E3">
      <w:pPr>
        <w:spacing w:after="0" w:line="240" w:lineRule="auto"/>
        <w:ind w:firstLine="567"/>
        <w:jc w:val="center"/>
        <w:rPr>
          <w:rFonts w:ascii="Times New Roman" w:eastAsia="Times New Roman" w:hAnsi="Times New Roman" w:cs="Times New Roman"/>
          <w:b/>
          <w:sz w:val="24"/>
          <w:szCs w:val="24"/>
          <w:lang w:bidi="en-US"/>
        </w:rPr>
      </w:pPr>
      <w:r>
        <w:rPr>
          <w:rFonts w:ascii="Times New Roman" w:eastAsia="Times New Roman" w:hAnsi="Times New Roman" w:cs="Times New Roman"/>
          <w:b/>
          <w:sz w:val="24"/>
          <w:szCs w:val="24"/>
          <w:lang w:bidi="en-US"/>
        </w:rPr>
        <w:lastRenderedPageBreak/>
        <w:t>Таблица 3 -</w:t>
      </w:r>
      <w:r w:rsidR="00A74E87" w:rsidRPr="005C5E66">
        <w:rPr>
          <w:rFonts w:ascii="Times New Roman" w:eastAsia="Times New Roman" w:hAnsi="Times New Roman" w:cs="Times New Roman"/>
          <w:b/>
          <w:sz w:val="24"/>
          <w:szCs w:val="24"/>
          <w:lang w:bidi="en-US"/>
        </w:rPr>
        <w:t xml:space="preserve"> Пример расчетов свойств газов при температуре 60°F и давлении 14,696 фунтов на кв. дюйм (при анализе влажного газа) </w:t>
      </w:r>
      <w:r w:rsidR="00A74E87" w:rsidRPr="005C5E66">
        <w:rPr>
          <w:rFonts w:ascii="Times New Roman" w:eastAsia="Times New Roman" w:hAnsi="Times New Roman" w:cs="Times New Roman"/>
          <w:b/>
          <w:sz w:val="24"/>
          <w:szCs w:val="24"/>
          <w:vertAlign w:val="superscript"/>
          <w:lang w:val="de-DE" w:bidi="en-US"/>
        </w:rPr>
        <w:t>A</w:t>
      </w:r>
    </w:p>
    <w:p w:rsidR="004958E3" w:rsidRDefault="004958E3" w:rsidP="00682804">
      <w:pPr>
        <w:spacing w:after="0" w:line="240" w:lineRule="auto"/>
        <w:ind w:firstLine="567"/>
        <w:jc w:val="both"/>
        <w:rPr>
          <w:rFonts w:ascii="Times New Roman" w:eastAsia="Times New Roman" w:hAnsi="Times New Roman" w:cs="Times New Roman"/>
          <w:sz w:val="24"/>
          <w:szCs w:val="24"/>
          <w:lang w:bidi="en-US"/>
        </w:rPr>
      </w:pPr>
    </w:p>
    <w:p w:rsidR="00DA039D" w:rsidRPr="004958E3" w:rsidRDefault="00DA039D" w:rsidP="00682804">
      <w:pPr>
        <w:spacing w:after="0" w:line="240" w:lineRule="auto"/>
        <w:ind w:firstLine="567"/>
        <w:jc w:val="both"/>
        <w:rPr>
          <w:rFonts w:ascii="Times New Roman" w:eastAsia="Times New Roman" w:hAnsi="Times New Roman" w:cs="Times New Roman"/>
          <w:sz w:val="20"/>
          <w:szCs w:val="20"/>
          <w:lang w:bidi="en-US"/>
        </w:rPr>
      </w:pPr>
      <w:r w:rsidRPr="004958E3">
        <w:rPr>
          <w:rFonts w:ascii="Times New Roman" w:eastAsia="Times New Roman" w:hAnsi="Times New Roman" w:cs="Times New Roman"/>
          <w:sz w:val="20"/>
          <w:szCs w:val="20"/>
          <w:lang w:bidi="en-US"/>
        </w:rPr>
        <w:t>П</w:t>
      </w:r>
      <w:r w:rsidR="004958E3" w:rsidRPr="004958E3">
        <w:rPr>
          <w:rFonts w:ascii="Times New Roman" w:eastAsia="Times New Roman" w:hAnsi="Times New Roman" w:cs="Times New Roman"/>
          <w:sz w:val="20"/>
          <w:szCs w:val="20"/>
          <w:lang w:bidi="en-US"/>
        </w:rPr>
        <w:t>римечание</w:t>
      </w:r>
      <w:r w:rsidRPr="004958E3">
        <w:rPr>
          <w:rFonts w:ascii="Times New Roman" w:eastAsia="Times New Roman" w:hAnsi="Times New Roman" w:cs="Times New Roman"/>
          <w:sz w:val="20"/>
          <w:szCs w:val="20"/>
          <w:lang w:bidi="en-US"/>
        </w:rPr>
        <w:t xml:space="preserve"> — Деление значения </w:t>
      </w:r>
      <w:r w:rsidRPr="004958E3">
        <w:rPr>
          <w:rFonts w:ascii="Times New Roman" w:eastAsia="Times New Roman" w:hAnsi="Times New Roman" w:cs="Times New Roman"/>
          <w:noProof/>
          <w:sz w:val="20"/>
          <w:szCs w:val="20"/>
          <w:lang w:eastAsia="ru-RU"/>
        </w:rPr>
        <w:drawing>
          <wp:inline distT="0" distB="0" distL="0" distR="0" wp14:anchorId="058B8C04" wp14:editId="558719CB">
            <wp:extent cx="254635" cy="142875"/>
            <wp:effectExtent l="0" t="0" r="0" b="952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4635" cy="142875"/>
                    </a:xfrm>
                    <a:prstGeom prst="rect">
                      <a:avLst/>
                    </a:prstGeom>
                    <a:noFill/>
                    <a:ln>
                      <a:noFill/>
                    </a:ln>
                  </pic:spPr>
                </pic:pic>
              </a:graphicData>
            </a:graphic>
          </wp:inline>
        </w:drawing>
      </w:r>
      <w:r w:rsidRPr="004958E3">
        <w:rPr>
          <w:rFonts w:ascii="Times New Roman" w:eastAsia="Times New Roman" w:hAnsi="Times New Roman" w:cs="Times New Roman"/>
          <w:sz w:val="20"/>
          <w:szCs w:val="20"/>
          <w:lang w:bidi="en-US"/>
        </w:rPr>
        <w:t xml:space="preserve"> на </w:t>
      </w:r>
      <w:r w:rsidRPr="004958E3">
        <w:rPr>
          <w:rFonts w:ascii="Times New Roman" w:eastAsia="Times New Roman" w:hAnsi="Times New Roman" w:cs="Times New Roman"/>
          <w:sz w:val="20"/>
          <w:szCs w:val="20"/>
          <w:lang w:val="de-DE" w:bidi="en-US"/>
        </w:rPr>
        <w:t>Z</w:t>
      </w:r>
      <w:r w:rsidRPr="004958E3">
        <w:rPr>
          <w:rFonts w:ascii="Times New Roman" w:eastAsia="Times New Roman" w:hAnsi="Times New Roman" w:cs="Times New Roman"/>
          <w:sz w:val="20"/>
          <w:szCs w:val="20"/>
          <w:lang w:bidi="en-US"/>
        </w:rPr>
        <w:t xml:space="preserve"> не дает значения теплотворной способности реального газа, а скорее - теплотворную способность идеального газа, приведенную к кубическому футу. Любые цифры после одной тысячной единицы не считаются значащими и подлежат округлению. Хотя СО</w:t>
      </w:r>
      <w:proofErr w:type="gramStart"/>
      <w:r w:rsidRPr="004958E3">
        <w:rPr>
          <w:rFonts w:ascii="Times New Roman" w:eastAsia="Times New Roman" w:hAnsi="Times New Roman" w:cs="Times New Roman"/>
          <w:sz w:val="20"/>
          <w:szCs w:val="20"/>
          <w:vertAlign w:val="subscript"/>
          <w:lang w:bidi="en-US"/>
        </w:rPr>
        <w:t>2</w:t>
      </w:r>
      <w:proofErr w:type="gramEnd"/>
      <w:r w:rsidRPr="004958E3">
        <w:rPr>
          <w:rFonts w:ascii="Times New Roman" w:eastAsia="Times New Roman" w:hAnsi="Times New Roman" w:cs="Times New Roman"/>
          <w:sz w:val="20"/>
          <w:szCs w:val="20"/>
          <w:lang w:bidi="en-US"/>
        </w:rPr>
        <w:t xml:space="preserve"> содержит только один атом углерода, его а = 0, поскольку он не является частью топлива, имеющего формулу </w:t>
      </w:r>
      <w:proofErr w:type="spellStart"/>
      <w:r w:rsidRPr="004958E3">
        <w:rPr>
          <w:rFonts w:ascii="Times New Roman" w:eastAsia="Times New Roman" w:hAnsi="Times New Roman" w:cs="Times New Roman"/>
          <w:i/>
          <w:iCs/>
          <w:sz w:val="20"/>
          <w:szCs w:val="20"/>
          <w:lang w:val="en-US" w:bidi="en-US"/>
        </w:rPr>
        <w:t>C</w:t>
      </w:r>
      <w:r w:rsidRPr="004958E3">
        <w:rPr>
          <w:rFonts w:ascii="Times New Roman" w:eastAsia="Times New Roman" w:hAnsi="Times New Roman" w:cs="Times New Roman"/>
          <w:i/>
          <w:iCs/>
          <w:sz w:val="20"/>
          <w:szCs w:val="20"/>
          <w:vertAlign w:val="subscript"/>
          <w:lang w:val="en-US" w:bidi="en-US"/>
        </w:rPr>
        <w:t>a</w:t>
      </w:r>
      <w:r w:rsidRPr="004958E3">
        <w:rPr>
          <w:rFonts w:ascii="Times New Roman" w:eastAsia="Times New Roman" w:hAnsi="Times New Roman" w:cs="Times New Roman"/>
          <w:i/>
          <w:iCs/>
          <w:sz w:val="20"/>
          <w:szCs w:val="20"/>
          <w:lang w:val="en-US" w:bidi="en-US"/>
        </w:rPr>
        <w:t>H</w:t>
      </w:r>
      <w:proofErr w:type="spellEnd"/>
      <w:r w:rsidRPr="004958E3">
        <w:rPr>
          <w:rFonts w:ascii="Times New Roman" w:eastAsia="Times New Roman" w:hAnsi="Times New Roman" w:cs="Times New Roman"/>
          <w:i/>
          <w:iCs/>
          <w:sz w:val="20"/>
          <w:szCs w:val="20"/>
          <w:vertAlign w:val="subscript"/>
          <w:lang w:bidi="en-US"/>
        </w:rPr>
        <w:t>ß</w:t>
      </w:r>
      <w:proofErr w:type="spellStart"/>
      <w:r w:rsidRPr="004958E3">
        <w:rPr>
          <w:rFonts w:ascii="Times New Roman" w:eastAsia="Times New Roman" w:hAnsi="Times New Roman" w:cs="Times New Roman"/>
          <w:i/>
          <w:iCs/>
          <w:sz w:val="20"/>
          <w:szCs w:val="20"/>
          <w:lang w:val="en-US" w:bidi="en-US"/>
        </w:rPr>
        <w:t>S</w:t>
      </w:r>
      <w:r w:rsidRPr="004958E3">
        <w:rPr>
          <w:rFonts w:ascii="Times New Roman" w:eastAsia="Times New Roman" w:hAnsi="Times New Roman" w:cs="Times New Roman"/>
          <w:i/>
          <w:iCs/>
          <w:sz w:val="20"/>
          <w:szCs w:val="20"/>
          <w:vertAlign w:val="subscript"/>
          <w:lang w:val="en-US" w:bidi="en-US"/>
        </w:rPr>
        <w:t>y</w:t>
      </w:r>
      <w:proofErr w:type="spellEnd"/>
      <w:r w:rsidRPr="004958E3">
        <w:rPr>
          <w:rFonts w:ascii="Times New Roman" w:eastAsia="Times New Roman" w:hAnsi="Times New Roman" w:cs="Times New Roman"/>
          <w:sz w:val="20"/>
          <w:szCs w:val="20"/>
          <w:lang w:bidi="en-US"/>
        </w:rPr>
        <w:t>.</w:t>
      </w:r>
    </w:p>
    <w:p w:rsidR="004958E3" w:rsidRPr="005C5E66" w:rsidRDefault="004958E3" w:rsidP="00682804">
      <w:pPr>
        <w:spacing w:after="0" w:line="240" w:lineRule="auto"/>
        <w:ind w:firstLine="567"/>
        <w:jc w:val="both"/>
        <w:rPr>
          <w:rFonts w:ascii="Times New Roman" w:eastAsia="Times New Roman" w:hAnsi="Times New Roman" w:cs="Times New Roman"/>
          <w:sz w:val="24"/>
          <w:szCs w:val="24"/>
          <w:lang w:bidi="en-US"/>
        </w:rPr>
      </w:pPr>
    </w:p>
    <w:p w:rsidR="008F2D35" w:rsidRPr="005C5E66" w:rsidRDefault="00DA039D" w:rsidP="004958E3">
      <w:pPr>
        <w:spacing w:after="0" w:line="240" w:lineRule="auto"/>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noProof/>
          <w:sz w:val="24"/>
          <w:szCs w:val="24"/>
          <w:lang w:eastAsia="ru-RU"/>
        </w:rPr>
        <w:drawing>
          <wp:inline distT="0" distB="0" distL="0" distR="0">
            <wp:extent cx="5850890" cy="2718843"/>
            <wp:effectExtent l="0" t="0" r="0" b="571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850890" cy="2718843"/>
                    </a:xfrm>
                    <a:prstGeom prst="rect">
                      <a:avLst/>
                    </a:prstGeom>
                    <a:noFill/>
                    <a:ln>
                      <a:noFill/>
                    </a:ln>
                  </pic:spPr>
                </pic:pic>
              </a:graphicData>
            </a:graphic>
          </wp:inline>
        </w:drawing>
      </w:r>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vertAlign w:val="superscript"/>
          <w:lang w:val="de-DE" w:bidi="ru-RU"/>
        </w:rPr>
        <w:t>A</w:t>
      </w:r>
      <w:r w:rsidRPr="005C5E66">
        <w:rPr>
          <w:rFonts w:ascii="Times New Roman" w:eastAsia="Times New Roman" w:hAnsi="Times New Roman" w:cs="Times New Roman"/>
          <w:i/>
          <w:iCs/>
          <w:sz w:val="24"/>
          <w:szCs w:val="24"/>
          <w:vertAlign w:val="superscript"/>
          <w:lang w:bidi="ru-RU"/>
        </w:rPr>
        <w:t xml:space="preserve"> </w:t>
      </w:r>
      <w:proofErr w:type="spellStart"/>
      <w:r w:rsidRPr="005C5E66">
        <w:rPr>
          <w:rFonts w:ascii="Times New Roman" w:eastAsia="Times New Roman" w:hAnsi="Times New Roman" w:cs="Times New Roman"/>
          <w:i/>
          <w:iCs/>
          <w:sz w:val="24"/>
          <w:szCs w:val="24"/>
          <w:lang w:val="de-DE" w:bidi="ru-RU"/>
        </w:rPr>
        <w:t>G</w:t>
      </w:r>
      <w:r w:rsidRPr="005C5E66">
        <w:rPr>
          <w:rFonts w:ascii="Times New Roman" w:eastAsia="Times New Roman" w:hAnsi="Times New Roman" w:cs="Times New Roman"/>
          <w:i/>
          <w:iCs/>
          <w:sz w:val="24"/>
          <w:szCs w:val="24"/>
          <w:vertAlign w:val="superscript"/>
          <w:lang w:val="de-DE" w:bidi="ru-RU"/>
        </w:rPr>
        <w:t>id</w:t>
      </w:r>
      <w:proofErr w:type="spellEnd"/>
      <w:r w:rsidRPr="005C5E66">
        <w:rPr>
          <w:rFonts w:ascii="Times New Roman" w:eastAsia="Times New Roman" w:hAnsi="Times New Roman" w:cs="Times New Roman"/>
          <w:i/>
          <w:iCs/>
          <w:sz w:val="24"/>
          <w:szCs w:val="24"/>
          <w:lang w:bidi="ru-RU"/>
        </w:rPr>
        <w:t xml:space="preserve"> </w:t>
      </w:r>
      <w:r w:rsidRPr="005C5E66">
        <w:rPr>
          <w:rFonts w:ascii="Times New Roman" w:eastAsia="Times New Roman" w:hAnsi="Times New Roman" w:cs="Times New Roman"/>
          <w:sz w:val="24"/>
          <w:szCs w:val="24"/>
          <w:lang w:bidi="ru-RU"/>
        </w:rPr>
        <w:t>(насыщенного газа) = 0,6977</w:t>
      </w:r>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Z</w:t>
      </w:r>
      <w:r w:rsidRPr="005C5E66">
        <w:rPr>
          <w:rFonts w:ascii="Times New Roman" w:eastAsia="Times New Roman" w:hAnsi="Times New Roman" w:cs="Times New Roman"/>
          <w:sz w:val="24"/>
          <w:szCs w:val="24"/>
          <w:lang w:bidi="ru-RU"/>
        </w:rPr>
        <w:t xml:space="preserve"> (насыщенного газа) = 1 - [0,01564]</w:t>
      </w:r>
      <w:r w:rsidRPr="005C5E66">
        <w:rPr>
          <w:rFonts w:ascii="Times New Roman" w:eastAsia="Times New Roman" w:hAnsi="Times New Roman" w:cs="Times New Roman"/>
          <w:sz w:val="24"/>
          <w:szCs w:val="24"/>
          <w:vertAlign w:val="superscript"/>
          <w:lang w:bidi="ru-RU"/>
        </w:rPr>
        <w:t>2</w:t>
      </w:r>
      <w:r w:rsidRPr="005C5E66">
        <w:rPr>
          <w:rFonts w:ascii="Times New Roman" w:eastAsia="Times New Roman" w:hAnsi="Times New Roman" w:cs="Times New Roman"/>
          <w:sz w:val="24"/>
          <w:szCs w:val="24"/>
          <w:lang w:bidi="ru-RU"/>
        </w:rPr>
        <w:t>( 14,696) = 0,9964</w:t>
      </w:r>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Z</w:t>
      </w:r>
      <w:r w:rsidRPr="005C5E66">
        <w:rPr>
          <w:rFonts w:ascii="Times New Roman" w:eastAsia="Times New Roman" w:hAnsi="Times New Roman" w:cs="Times New Roman"/>
          <w:sz w:val="24"/>
          <w:szCs w:val="24"/>
          <w:lang w:bidi="ru-RU"/>
        </w:rPr>
        <w:t xml:space="preserve"> (сухого воздуха) = 1 - [0,0050]</w:t>
      </w:r>
      <w:r w:rsidRPr="005C5E66">
        <w:rPr>
          <w:rFonts w:ascii="Times New Roman" w:eastAsia="Times New Roman" w:hAnsi="Times New Roman" w:cs="Times New Roman"/>
          <w:sz w:val="24"/>
          <w:szCs w:val="24"/>
          <w:vertAlign w:val="superscript"/>
          <w:lang w:bidi="ru-RU"/>
        </w:rPr>
        <w:t>2</w:t>
      </w:r>
      <w:r w:rsidRPr="005C5E66">
        <w:rPr>
          <w:rFonts w:ascii="Times New Roman" w:eastAsia="Times New Roman" w:hAnsi="Times New Roman" w:cs="Times New Roman"/>
          <w:sz w:val="24"/>
          <w:szCs w:val="24"/>
          <w:lang w:bidi="ru-RU"/>
        </w:rPr>
        <w:t>( 14,696) = 0,9996</w:t>
      </w:r>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i/>
          <w:iCs/>
          <w:sz w:val="24"/>
          <w:szCs w:val="24"/>
          <w:lang w:val="de-DE" w:bidi="ru-RU"/>
        </w:rPr>
        <w:t>G</w:t>
      </w:r>
      <w:r w:rsidRPr="005C5E66">
        <w:rPr>
          <w:rFonts w:ascii="Times New Roman" w:eastAsia="Times New Roman" w:hAnsi="Times New Roman" w:cs="Times New Roman"/>
          <w:sz w:val="24"/>
          <w:szCs w:val="24"/>
          <w:lang w:bidi="ru-RU"/>
        </w:rPr>
        <w:t xml:space="preserve"> (насыщенного газа, сухого воздуха) - 0,6977(0,9996)/0,9964 = 0,6999</w:t>
      </w:r>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ru-RU"/>
        </w:rPr>
      </w:pPr>
      <w:proofErr w:type="spellStart"/>
      <w:r w:rsidRPr="005C5E66">
        <w:rPr>
          <w:rFonts w:ascii="Times New Roman" w:eastAsia="Times New Roman" w:hAnsi="Times New Roman" w:cs="Times New Roman"/>
          <w:i/>
          <w:iCs/>
          <w:sz w:val="24"/>
          <w:szCs w:val="24"/>
          <w:lang w:val="de-DE" w:bidi="ru-RU"/>
        </w:rPr>
        <w:t>Hv</w:t>
      </w:r>
      <w:r w:rsidRPr="005C5E66">
        <w:rPr>
          <w:rFonts w:ascii="Times New Roman" w:eastAsia="Times New Roman" w:hAnsi="Times New Roman" w:cs="Times New Roman"/>
          <w:i/>
          <w:iCs/>
          <w:sz w:val="24"/>
          <w:szCs w:val="24"/>
          <w:vertAlign w:val="superscript"/>
          <w:lang w:val="de-DE" w:bidi="ru-RU"/>
        </w:rPr>
        <w:t>id</w:t>
      </w:r>
      <w:proofErr w:type="spellEnd"/>
      <w:r w:rsidRPr="005C5E66">
        <w:rPr>
          <w:rFonts w:ascii="Times New Roman" w:eastAsia="Times New Roman" w:hAnsi="Times New Roman" w:cs="Times New Roman"/>
          <w:sz w:val="24"/>
          <w:szCs w:val="24"/>
          <w:lang w:bidi="ru-RU"/>
        </w:rPr>
        <w:t xml:space="preserve"> (насыщенного газа, сухого воздуха) = 1160,0 - 0,9 = 1159,1 БТЕ • фут'</w:t>
      </w:r>
      <w:r w:rsidRPr="005C5E66">
        <w:rPr>
          <w:rFonts w:ascii="Times New Roman" w:eastAsia="Times New Roman" w:hAnsi="Times New Roman" w:cs="Times New Roman"/>
          <w:sz w:val="24"/>
          <w:szCs w:val="24"/>
          <w:vertAlign w:val="superscript"/>
          <w:lang w:bidi="ru-RU"/>
        </w:rPr>
        <w:t>3</w:t>
      </w:r>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sz w:val="24"/>
          <w:szCs w:val="24"/>
          <w:lang w:val="de-DE" w:bidi="ru-RU"/>
        </w:rPr>
        <w:t>Z</w:t>
      </w:r>
      <w:r w:rsidRPr="005C5E66">
        <w:rPr>
          <w:rFonts w:ascii="Times New Roman" w:eastAsia="Times New Roman" w:hAnsi="Times New Roman" w:cs="Times New Roman"/>
          <w:sz w:val="24"/>
          <w:szCs w:val="24"/>
          <w:lang w:bidi="ru-RU"/>
        </w:rPr>
        <w:t xml:space="preserve"> (насыщенного воздуха) = 1 - [0,9826(0,050) + 0,0174(0,0623)]</w:t>
      </w:r>
      <w:r w:rsidRPr="005C5E66">
        <w:rPr>
          <w:rFonts w:ascii="Times New Roman" w:eastAsia="Times New Roman" w:hAnsi="Times New Roman" w:cs="Times New Roman"/>
          <w:sz w:val="24"/>
          <w:szCs w:val="24"/>
          <w:vertAlign w:val="superscript"/>
          <w:lang w:bidi="ru-RU"/>
        </w:rPr>
        <w:t>2</w:t>
      </w:r>
      <w:r w:rsidRPr="005C5E66">
        <w:rPr>
          <w:rFonts w:ascii="Times New Roman" w:eastAsia="Times New Roman" w:hAnsi="Times New Roman" w:cs="Times New Roman"/>
          <w:sz w:val="24"/>
          <w:szCs w:val="24"/>
          <w:lang w:bidi="ru-RU"/>
        </w:rPr>
        <w:t>(14,696) = 0,9995</w:t>
      </w:r>
    </w:p>
    <w:p w:rsidR="00DA039D" w:rsidRPr="005C5E66" w:rsidRDefault="00E6460E" w:rsidP="00682804">
      <w:pPr>
        <w:spacing w:after="0" w:line="240" w:lineRule="auto"/>
        <w:ind w:firstLine="567"/>
        <w:jc w:val="both"/>
        <w:rPr>
          <w:rFonts w:ascii="Times New Roman" w:eastAsia="Times New Roman" w:hAnsi="Times New Roman" w:cs="Times New Roman"/>
          <w:sz w:val="24"/>
          <w:szCs w:val="24"/>
          <w:lang w:bidi="ru-RU"/>
        </w:rPr>
      </w:pPr>
      <w:r w:rsidRPr="005C5E66">
        <w:rPr>
          <w:rFonts w:ascii="Times New Roman" w:eastAsia="Times New Roman" w:hAnsi="Times New Roman" w:cs="Times New Roman"/>
          <w:sz w:val="24"/>
          <w:szCs w:val="24"/>
          <w:lang w:bidi="ru-RU"/>
        </w:rPr>
        <w:t>G</w:t>
      </w:r>
      <w:r w:rsidR="00DA039D" w:rsidRPr="005C5E66">
        <w:rPr>
          <w:rFonts w:ascii="Times New Roman" w:eastAsia="Times New Roman" w:hAnsi="Times New Roman" w:cs="Times New Roman"/>
          <w:sz w:val="24"/>
          <w:szCs w:val="24"/>
          <w:lang w:bidi="ru-RU"/>
        </w:rPr>
        <w:t xml:space="preserve"> (насыщенного газа, насыщенного воздуха) = 0,6977(0,9995)70,9964 = 0,6999 </w:t>
      </w:r>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ru-RU"/>
        </w:rPr>
      </w:pPr>
      <w:proofErr w:type="gramStart"/>
      <w:r w:rsidRPr="005C5E66">
        <w:rPr>
          <w:rFonts w:ascii="Times New Roman" w:eastAsia="Times New Roman" w:hAnsi="Times New Roman" w:cs="Times New Roman"/>
          <w:sz w:val="24"/>
          <w:szCs w:val="24"/>
          <w:lang w:bidi="ru-RU"/>
        </w:rPr>
        <w:t>{</w:t>
      </w:r>
      <w:proofErr w:type="spellStart"/>
      <w:r w:rsidRPr="005C5E66">
        <w:rPr>
          <w:rFonts w:ascii="Times New Roman" w:eastAsia="Times New Roman" w:hAnsi="Times New Roman" w:cs="Times New Roman"/>
          <w:i/>
          <w:iCs/>
          <w:sz w:val="24"/>
          <w:szCs w:val="24"/>
          <w:lang w:val="de-DE" w:bidi="ru-RU"/>
        </w:rPr>
        <w:t>Hv</w:t>
      </w:r>
      <w:r w:rsidRPr="005C5E66">
        <w:rPr>
          <w:rFonts w:ascii="Times New Roman" w:eastAsia="Times New Roman" w:hAnsi="Times New Roman" w:cs="Times New Roman"/>
          <w:i/>
          <w:iCs/>
          <w:sz w:val="24"/>
          <w:szCs w:val="24"/>
          <w:vertAlign w:val="superscript"/>
          <w:lang w:val="de-DE" w:bidi="ru-RU"/>
        </w:rPr>
        <w:t>id</w:t>
      </w:r>
      <w:proofErr w:type="spellEnd"/>
      <w:r w:rsidRPr="005C5E66">
        <w:rPr>
          <w:rFonts w:ascii="Times New Roman" w:eastAsia="Times New Roman" w:hAnsi="Times New Roman" w:cs="Times New Roman"/>
          <w:sz w:val="24"/>
          <w:szCs w:val="24"/>
          <w:lang w:bidi="ru-RU"/>
        </w:rPr>
        <w:t>/</w:t>
      </w:r>
      <w:r w:rsidRPr="005C5E66">
        <w:rPr>
          <w:rFonts w:ascii="Times New Roman" w:eastAsia="Times New Roman" w:hAnsi="Times New Roman" w:cs="Times New Roman"/>
          <w:sz w:val="24"/>
          <w:szCs w:val="24"/>
          <w:lang w:val="de-DE" w:bidi="ru-RU"/>
        </w:rPr>
        <w:t>Z</w:t>
      </w:r>
      <w:r w:rsidRPr="005C5E66">
        <w:rPr>
          <w:rFonts w:ascii="Times New Roman" w:eastAsia="Times New Roman" w:hAnsi="Times New Roman" w:cs="Times New Roman"/>
          <w:sz w:val="24"/>
          <w:szCs w:val="24"/>
          <w:lang w:bidi="ru-RU"/>
        </w:rPr>
        <w:t>[(насыщенного газа, сухого воздуха) = 1159,1/(0,9964) = 1 163,3 БТЕ • фут”</w:t>
      </w:r>
      <w:proofErr w:type="gramEnd"/>
    </w:p>
    <w:p w:rsidR="00DA039D" w:rsidRPr="005C5E66" w:rsidRDefault="00DA039D" w:rsidP="00682804">
      <w:pPr>
        <w:spacing w:after="0" w:line="240" w:lineRule="auto"/>
        <w:ind w:firstLine="567"/>
        <w:jc w:val="both"/>
        <w:rPr>
          <w:rFonts w:ascii="Times New Roman" w:eastAsia="Times New Roman" w:hAnsi="Times New Roman" w:cs="Times New Roman"/>
          <w:sz w:val="24"/>
          <w:szCs w:val="24"/>
          <w:lang w:bidi="en-US"/>
        </w:rPr>
      </w:pPr>
    </w:p>
    <w:p w:rsidR="00E6460E" w:rsidRPr="005C5E66" w:rsidRDefault="00E6460E"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где </w:t>
      </w:r>
      <w:r w:rsidRPr="005C5E66">
        <w:rPr>
          <w:rFonts w:ascii="Times New Roman" w:eastAsia="Times New Roman" w:hAnsi="Times New Roman" w:cs="Times New Roman"/>
          <w:noProof/>
          <w:sz w:val="24"/>
          <w:szCs w:val="24"/>
          <w:lang w:eastAsia="ru-RU"/>
        </w:rPr>
        <w:drawing>
          <wp:inline distT="0" distB="0" distL="0" distR="0">
            <wp:extent cx="222885" cy="191135"/>
            <wp:effectExtent l="0" t="0" r="5715"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22885" cy="19113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 это повторяемость метода анализа для Компонента j. Разность между значениями теплотворной способности, получаемыми в ходе последовательной пары анализов одним и тем же оператором на одной и той же пробе и с использованием одной и той же аппаратуры, должна превышать значение </w:t>
      </w:r>
      <w:r w:rsidRPr="005C5E66">
        <w:rPr>
          <w:rFonts w:ascii="Times New Roman" w:eastAsia="Times New Roman" w:hAnsi="Times New Roman" w:cs="Times New Roman"/>
          <w:noProof/>
          <w:sz w:val="24"/>
          <w:szCs w:val="24"/>
          <w:lang w:eastAsia="ru-RU"/>
        </w:rPr>
        <w:drawing>
          <wp:inline distT="0" distB="0" distL="0" distR="0">
            <wp:extent cx="294005" cy="142875"/>
            <wp:effectExtent l="0" t="0" r="0" b="952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94005" cy="14287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только в 5% испытаний, если </w:t>
      </w:r>
      <w:r w:rsidRPr="005C5E66">
        <w:rPr>
          <w:rFonts w:ascii="Times New Roman" w:eastAsia="Times New Roman" w:hAnsi="Times New Roman" w:cs="Times New Roman"/>
          <w:noProof/>
          <w:sz w:val="24"/>
          <w:szCs w:val="24"/>
          <w:lang w:eastAsia="ru-RU"/>
        </w:rPr>
        <w:drawing>
          <wp:inline distT="0" distB="0" distL="0" distR="0">
            <wp:extent cx="222885" cy="174625"/>
            <wp:effectExtent l="0" t="0" r="571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22885" cy="17462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рассматривается как одно среднеквадратичное отклонение.</w:t>
      </w:r>
    </w:p>
    <w:p w:rsidR="00E6460E" w:rsidRPr="005C5E66" w:rsidRDefault="00E6460E" w:rsidP="004958E3">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8.4 </w:t>
      </w:r>
      <w:proofErr w:type="spellStart"/>
      <w:r w:rsidRPr="005C5E66">
        <w:rPr>
          <w:rFonts w:ascii="Times New Roman" w:eastAsia="Times New Roman" w:hAnsi="Times New Roman" w:cs="Times New Roman"/>
          <w:sz w:val="24"/>
          <w:szCs w:val="24"/>
          <w:lang w:bidi="en-US"/>
        </w:rPr>
        <w:t>Воспроизводимость</w:t>
      </w:r>
      <w:proofErr w:type="spellEnd"/>
      <w:r w:rsidRPr="005C5E66">
        <w:rPr>
          <w:rFonts w:ascii="Times New Roman" w:eastAsia="Times New Roman" w:hAnsi="Times New Roman" w:cs="Times New Roman"/>
          <w:sz w:val="24"/>
          <w:szCs w:val="24"/>
          <w:lang w:bidi="en-US"/>
        </w:rPr>
        <w:t xml:space="preserve"> — Значение </w:t>
      </w:r>
      <w:proofErr w:type="spellStart"/>
      <w:r w:rsidRPr="005C5E66">
        <w:rPr>
          <w:rFonts w:ascii="Times New Roman" w:eastAsia="Times New Roman" w:hAnsi="Times New Roman" w:cs="Times New Roman"/>
          <w:sz w:val="24"/>
          <w:szCs w:val="24"/>
          <w:lang w:bidi="en-US"/>
        </w:rPr>
        <w:t>воспроизводимости</w:t>
      </w:r>
      <w:proofErr w:type="spellEnd"/>
      <w:r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noProof/>
          <w:sz w:val="24"/>
          <w:szCs w:val="24"/>
          <w:lang w:eastAsia="ru-RU"/>
        </w:rPr>
        <w:drawing>
          <wp:inline distT="0" distB="0" distL="0" distR="0">
            <wp:extent cx="254635" cy="17462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4635" cy="17462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рассчитывается по формулам 25 и 26, используя при этом значение </w:t>
      </w:r>
      <w:r w:rsidRPr="005C5E66">
        <w:rPr>
          <w:rFonts w:ascii="Times New Roman" w:eastAsia="Times New Roman" w:hAnsi="Times New Roman" w:cs="Times New Roman"/>
          <w:noProof/>
          <w:sz w:val="24"/>
          <w:szCs w:val="24"/>
          <w:lang w:eastAsia="ru-RU"/>
        </w:rPr>
        <w:drawing>
          <wp:inline distT="0" distB="0" distL="0" distR="0">
            <wp:extent cx="254635" cy="182880"/>
            <wp:effectExtent l="0" t="0" r="0" b="762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4635"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w:t>
      </w:r>
      <w:proofErr w:type="spellStart"/>
      <w:r w:rsidRPr="005C5E66">
        <w:rPr>
          <w:rFonts w:ascii="Times New Roman" w:eastAsia="Times New Roman" w:hAnsi="Times New Roman" w:cs="Times New Roman"/>
          <w:sz w:val="24"/>
          <w:szCs w:val="24"/>
          <w:lang w:bidi="en-US"/>
        </w:rPr>
        <w:t>воспроизводимость</w:t>
      </w:r>
      <w:proofErr w:type="spellEnd"/>
      <w:r w:rsidRPr="005C5E66">
        <w:rPr>
          <w:rFonts w:ascii="Times New Roman" w:eastAsia="Times New Roman" w:hAnsi="Times New Roman" w:cs="Times New Roman"/>
          <w:sz w:val="24"/>
          <w:szCs w:val="24"/>
          <w:lang w:bidi="en-US"/>
        </w:rPr>
        <w:t xml:space="preserve"> метода анализа для Компонента j. Разность между значениями теплотворной способности, получаемыми в ходе анализа в различных лабораториях, как ожидается, будет превышать значение </w:t>
      </w:r>
      <w:r w:rsidRPr="005C5E66">
        <w:rPr>
          <w:rFonts w:ascii="Times New Roman" w:eastAsia="Times New Roman" w:hAnsi="Times New Roman" w:cs="Times New Roman"/>
          <w:noProof/>
          <w:sz w:val="24"/>
          <w:szCs w:val="24"/>
          <w:lang w:eastAsia="ru-RU"/>
        </w:rPr>
        <w:drawing>
          <wp:inline distT="0" distB="0" distL="0" distR="0" wp14:anchorId="7008BDF6" wp14:editId="1A6C8B71">
            <wp:extent cx="254635" cy="17462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54635" cy="174625"/>
                    </a:xfrm>
                    <a:prstGeom prst="rect">
                      <a:avLst/>
                    </a:prstGeom>
                    <a:noFill/>
                    <a:ln>
                      <a:noFill/>
                    </a:ln>
                  </pic:spPr>
                </pic:pic>
              </a:graphicData>
            </a:graphic>
          </wp:inline>
        </w:drawing>
      </w:r>
      <w:r w:rsidR="004958E3">
        <w:rPr>
          <w:rFonts w:ascii="Times New Roman" w:eastAsia="Times New Roman" w:hAnsi="Times New Roman" w:cs="Times New Roman"/>
          <w:sz w:val="24"/>
          <w:szCs w:val="24"/>
          <w:lang w:bidi="en-US"/>
        </w:rPr>
        <w:t>лишь в 5% анализов.</w:t>
      </w:r>
    </w:p>
    <w:p w:rsidR="004958E3" w:rsidRDefault="004958E3">
      <w:pPr>
        <w:rPr>
          <w:rFonts w:ascii="Times New Roman" w:eastAsia="Times New Roman" w:hAnsi="Times New Roman" w:cs="Times New Roman"/>
          <w:b/>
          <w:sz w:val="24"/>
          <w:szCs w:val="24"/>
          <w:lang w:bidi="en-US"/>
        </w:rPr>
      </w:pPr>
      <w:r>
        <w:rPr>
          <w:rFonts w:ascii="Times New Roman" w:eastAsia="Times New Roman" w:hAnsi="Times New Roman" w:cs="Times New Roman"/>
          <w:b/>
          <w:sz w:val="24"/>
          <w:szCs w:val="24"/>
          <w:lang w:bidi="en-US"/>
        </w:rPr>
        <w:br w:type="page"/>
      </w:r>
    </w:p>
    <w:p w:rsidR="00E6460E" w:rsidRDefault="00E6460E" w:rsidP="00682804">
      <w:pPr>
        <w:spacing w:after="0" w:line="240" w:lineRule="auto"/>
        <w:ind w:firstLine="567"/>
        <w:jc w:val="center"/>
        <w:rPr>
          <w:rFonts w:ascii="Times New Roman" w:eastAsia="Times New Roman" w:hAnsi="Times New Roman" w:cs="Times New Roman"/>
          <w:b/>
          <w:sz w:val="24"/>
          <w:szCs w:val="24"/>
          <w:lang w:bidi="en-US"/>
        </w:rPr>
      </w:pPr>
      <w:r w:rsidRPr="005C5E66">
        <w:rPr>
          <w:rFonts w:ascii="Times New Roman" w:eastAsia="Times New Roman" w:hAnsi="Times New Roman" w:cs="Times New Roman"/>
          <w:b/>
          <w:sz w:val="24"/>
          <w:szCs w:val="24"/>
          <w:lang w:bidi="en-US"/>
        </w:rPr>
        <w:lastRenderedPageBreak/>
        <w:t>П</w:t>
      </w:r>
      <w:r w:rsidR="004958E3" w:rsidRPr="005C5E66">
        <w:rPr>
          <w:rFonts w:ascii="Times New Roman" w:eastAsia="Times New Roman" w:hAnsi="Times New Roman" w:cs="Times New Roman"/>
          <w:b/>
          <w:sz w:val="24"/>
          <w:szCs w:val="24"/>
          <w:lang w:bidi="en-US"/>
        </w:rPr>
        <w:t>риложения</w:t>
      </w:r>
    </w:p>
    <w:p w:rsidR="00E6460E" w:rsidRPr="004958E3" w:rsidRDefault="00E6460E" w:rsidP="00682804">
      <w:pPr>
        <w:spacing w:after="0" w:line="240" w:lineRule="auto"/>
        <w:ind w:firstLine="567"/>
        <w:jc w:val="center"/>
        <w:rPr>
          <w:rFonts w:ascii="Times New Roman" w:eastAsia="Times New Roman" w:hAnsi="Times New Roman" w:cs="Times New Roman"/>
          <w:i/>
          <w:sz w:val="24"/>
          <w:szCs w:val="24"/>
          <w:lang w:bidi="en-US"/>
        </w:rPr>
      </w:pPr>
      <w:r w:rsidRPr="004958E3">
        <w:rPr>
          <w:rFonts w:ascii="Times New Roman" w:eastAsia="Times New Roman" w:hAnsi="Times New Roman" w:cs="Times New Roman"/>
          <w:i/>
          <w:sz w:val="24"/>
          <w:szCs w:val="24"/>
          <w:lang w:bidi="en-US"/>
        </w:rPr>
        <w:t>(</w:t>
      </w:r>
      <w:r w:rsidR="004958E3" w:rsidRPr="004958E3">
        <w:rPr>
          <w:rFonts w:ascii="Times New Roman" w:eastAsia="Times New Roman" w:hAnsi="Times New Roman" w:cs="Times New Roman"/>
          <w:i/>
          <w:sz w:val="24"/>
          <w:szCs w:val="24"/>
          <w:lang w:bidi="en-US"/>
        </w:rPr>
        <w:t>информационные</w:t>
      </w:r>
      <w:r w:rsidRPr="004958E3">
        <w:rPr>
          <w:rFonts w:ascii="Times New Roman" w:eastAsia="Times New Roman" w:hAnsi="Times New Roman" w:cs="Times New Roman"/>
          <w:i/>
          <w:sz w:val="24"/>
          <w:szCs w:val="24"/>
          <w:lang w:bidi="en-US"/>
        </w:rPr>
        <w:t>)</w:t>
      </w:r>
    </w:p>
    <w:p w:rsidR="004958E3" w:rsidRPr="005C5E66" w:rsidRDefault="004958E3" w:rsidP="004958E3">
      <w:pPr>
        <w:spacing w:after="0" w:line="240" w:lineRule="auto"/>
        <w:ind w:firstLine="567"/>
        <w:jc w:val="both"/>
        <w:rPr>
          <w:rFonts w:ascii="Times New Roman" w:eastAsia="Times New Roman" w:hAnsi="Times New Roman" w:cs="Times New Roman"/>
          <w:b/>
          <w:sz w:val="24"/>
          <w:szCs w:val="24"/>
          <w:lang w:bidi="en-US"/>
        </w:rPr>
      </w:pPr>
    </w:p>
    <w:p w:rsidR="00E6460E" w:rsidRDefault="00E6460E" w:rsidP="004958E3">
      <w:pPr>
        <w:spacing w:after="0" w:line="240" w:lineRule="auto"/>
        <w:ind w:firstLine="567"/>
        <w:jc w:val="both"/>
        <w:rPr>
          <w:rFonts w:ascii="Times New Roman" w:eastAsia="Times New Roman" w:hAnsi="Times New Roman" w:cs="Times New Roman"/>
          <w:b/>
          <w:sz w:val="24"/>
          <w:szCs w:val="24"/>
          <w:lang w:bidi="en-US"/>
        </w:rPr>
      </w:pPr>
      <w:r w:rsidRPr="005C5E66">
        <w:rPr>
          <w:rFonts w:ascii="Times New Roman" w:eastAsia="Times New Roman" w:hAnsi="Times New Roman" w:cs="Times New Roman"/>
          <w:b/>
          <w:sz w:val="24"/>
          <w:szCs w:val="24"/>
          <w:lang w:bidi="en-US"/>
        </w:rPr>
        <w:t>XI. В</w:t>
      </w:r>
      <w:r w:rsidR="004958E3" w:rsidRPr="005C5E66">
        <w:rPr>
          <w:rFonts w:ascii="Times New Roman" w:eastAsia="Times New Roman" w:hAnsi="Times New Roman" w:cs="Times New Roman"/>
          <w:b/>
          <w:sz w:val="24"/>
          <w:szCs w:val="24"/>
          <w:lang w:bidi="en-US"/>
        </w:rPr>
        <w:t>лияние</w:t>
      </w:r>
      <w:r w:rsidRPr="005C5E66">
        <w:rPr>
          <w:rFonts w:ascii="Times New Roman" w:eastAsia="Times New Roman" w:hAnsi="Times New Roman" w:cs="Times New Roman"/>
          <w:b/>
          <w:sz w:val="24"/>
          <w:szCs w:val="24"/>
          <w:lang w:bidi="en-US"/>
        </w:rPr>
        <w:t xml:space="preserve"> </w:t>
      </w:r>
      <w:r w:rsidR="004958E3" w:rsidRPr="005C5E66">
        <w:rPr>
          <w:rFonts w:ascii="Times New Roman" w:eastAsia="Times New Roman" w:hAnsi="Times New Roman" w:cs="Times New Roman"/>
          <w:b/>
          <w:sz w:val="24"/>
          <w:szCs w:val="24"/>
          <w:lang w:bidi="en-US"/>
        </w:rPr>
        <w:t>воды на теплотворную способность газа</w:t>
      </w:r>
    </w:p>
    <w:p w:rsidR="004958E3" w:rsidRPr="005C5E66" w:rsidRDefault="004958E3" w:rsidP="004958E3">
      <w:pPr>
        <w:spacing w:after="0" w:line="240" w:lineRule="auto"/>
        <w:ind w:firstLine="567"/>
        <w:jc w:val="both"/>
        <w:rPr>
          <w:rFonts w:ascii="Times New Roman" w:eastAsia="Times New Roman" w:hAnsi="Times New Roman" w:cs="Times New Roman"/>
          <w:b/>
          <w:sz w:val="24"/>
          <w:szCs w:val="24"/>
          <w:lang w:bidi="en-US"/>
        </w:rPr>
      </w:pPr>
    </w:p>
    <w:p w:rsidR="00E6460E" w:rsidRPr="005C5E66" w:rsidRDefault="00E6460E" w:rsidP="004958E3">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Х1.1 При поставке природного газа потребителю используется простая формула ценообразования, согласно которой стоимость поставляемого газа равна количеству энергии, высвобождающейся при сжигании единичного объема газа, умноженному на стоимость газа, приходящуюся на единицу энергии, и на время (или учетный период). В свою очередь, это количество энергии является произведением теплотворной способности газа и расхода газа, что требует знания коэффициента сжимаемости и относительной плотности газа. Все три указанные выше характеристики (теплотворная способность, коэффициент сжимаемости и относительная плотность) могут рассчитываться по смеси из чистых компонентов, указанных в соответствующих таблицах. Соотношения для расчета свойств сухого природного газа хорошо известны, однако в данном Приложении приведен учет влияния влаги, содержащейся в газе и в воздухе, используемом для сжигания газа.</w:t>
      </w:r>
    </w:p>
    <w:p w:rsidR="00E6460E" w:rsidRPr="005C5E66" w:rsidRDefault="00E6460E"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X</w:t>
      </w:r>
      <w:r w:rsidR="00476F51" w:rsidRPr="005C5E66">
        <w:rPr>
          <w:rFonts w:ascii="Times New Roman" w:eastAsia="Times New Roman" w:hAnsi="Times New Roman" w:cs="Times New Roman"/>
          <w:sz w:val="24"/>
          <w:szCs w:val="24"/>
          <w:lang w:bidi="en-US"/>
        </w:rPr>
        <w:t>1</w:t>
      </w:r>
      <w:r w:rsidRPr="005C5E66">
        <w:rPr>
          <w:rFonts w:ascii="Times New Roman" w:eastAsia="Times New Roman" w:hAnsi="Times New Roman" w:cs="Times New Roman"/>
          <w:sz w:val="24"/>
          <w:szCs w:val="24"/>
          <w:lang w:bidi="en-US"/>
        </w:rPr>
        <w:t>.2 Теплотворная способность природного газа - это абсолютное значение его энтальпии при сгорании в ходе идеальной реакции, поэтому она является свойством идеального газа, которое может однозначно рассчитываться по таблицам для чистых компонентов и которое не зависит от давления.</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Х1.3 Идеальная реакция сгорания топлива в воздухе при идеальном состоянии газа и наличии в них влаги такова:</w:t>
      </w:r>
    </w:p>
    <w:p w:rsidR="00750494" w:rsidRPr="005C5E66" w:rsidRDefault="00750494" w:rsidP="004958E3">
      <w:pPr>
        <w:spacing w:after="0" w:line="240" w:lineRule="auto"/>
        <w:ind w:firstLine="567"/>
        <w:jc w:val="center"/>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3534550" cy="1454785"/>
            <wp:effectExtent l="0" t="0" r="889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534904" cy="1454931"/>
                    </a:xfrm>
                    <a:prstGeom prst="rect">
                      <a:avLst/>
                    </a:prstGeom>
                    <a:noFill/>
                    <a:ln>
                      <a:noFill/>
                    </a:ln>
                  </pic:spPr>
                </pic:pic>
              </a:graphicData>
            </a:graphic>
          </wp:inline>
        </w:drawing>
      </w:r>
    </w:p>
    <w:p w:rsidR="00750494" w:rsidRPr="005C5E66" w:rsidRDefault="00750494" w:rsidP="004958E3">
      <w:pPr>
        <w:spacing w:after="0" w:line="240" w:lineRule="auto"/>
        <w:ind w:firstLine="567"/>
        <w:jc w:val="center"/>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3900494" cy="1581150"/>
            <wp:effectExtent l="0" t="0" r="508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904385" cy="1582727"/>
                    </a:xfrm>
                    <a:prstGeom prst="rect">
                      <a:avLst/>
                    </a:prstGeom>
                    <a:noFill/>
                    <a:ln>
                      <a:noFill/>
                    </a:ln>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где </w:t>
      </w:r>
      <w:r w:rsidRPr="005C5E66">
        <w:rPr>
          <w:rFonts w:ascii="Times New Roman" w:eastAsia="Times New Roman" w:hAnsi="Times New Roman" w:cs="Times New Roman"/>
          <w:sz w:val="24"/>
          <w:szCs w:val="24"/>
          <w:lang w:val="de-DE" w:bidi="en-US"/>
        </w:rPr>
        <w:t>a</w:t>
      </w:r>
      <w:r w:rsidRPr="005C5E66">
        <w:rPr>
          <w:rFonts w:ascii="Times New Roman" w:eastAsia="Times New Roman" w:hAnsi="Times New Roman" w:cs="Times New Roman"/>
          <w:sz w:val="24"/>
          <w:szCs w:val="24"/>
          <w:lang w:bidi="en-US"/>
        </w:rPr>
        <w:t xml:space="preserve">, </w:t>
      </w:r>
      <w:r w:rsidR="000B091A" w:rsidRPr="005C5E66">
        <w:rPr>
          <w:rFonts w:ascii="Times New Roman" w:eastAsia="Times New Roman" w:hAnsi="Times New Roman" w:cs="Times New Roman"/>
          <w:sz w:val="24"/>
          <w:szCs w:val="24"/>
          <w:lang w:bidi="en-US"/>
        </w:rPr>
        <w:t>ß</w:t>
      </w:r>
      <w:r w:rsidRPr="005C5E66">
        <w:rPr>
          <w:rFonts w:ascii="Times New Roman" w:eastAsia="Times New Roman" w:hAnsi="Times New Roman" w:cs="Times New Roman"/>
          <w:sz w:val="24"/>
          <w:szCs w:val="24"/>
          <w:lang w:bidi="en-US"/>
        </w:rPr>
        <w:t xml:space="preserve"> и у — это стехиометрические коэффициенты, </w:t>
      </w:r>
      <w:r w:rsidR="001D18C4" w:rsidRPr="005C5E66">
        <w:rPr>
          <w:rFonts w:ascii="Times New Roman" w:eastAsia="Times New Roman" w:hAnsi="Times New Roman" w:cs="Times New Roman"/>
          <w:sz w:val="24"/>
          <w:szCs w:val="24"/>
          <w:lang w:bidi="en-US"/>
        </w:rPr>
        <w:t>ɛ</w:t>
      </w:r>
      <w:r w:rsidRPr="005C5E66">
        <w:rPr>
          <w:rFonts w:ascii="Times New Roman" w:eastAsia="Times New Roman" w:hAnsi="Times New Roman" w:cs="Times New Roman"/>
          <w:sz w:val="24"/>
          <w:szCs w:val="24"/>
          <w:lang w:bidi="en-US"/>
        </w:rPr>
        <w:t xml:space="preserve"> - это доля избыточного воздуха (с составом, соответствующим указанному в табл. Х</w:t>
      </w:r>
      <w:proofErr w:type="gramStart"/>
      <w:r w:rsidRPr="005C5E66">
        <w:rPr>
          <w:rFonts w:ascii="Times New Roman" w:eastAsia="Times New Roman" w:hAnsi="Times New Roman" w:cs="Times New Roman"/>
          <w:sz w:val="24"/>
          <w:szCs w:val="24"/>
          <w:lang w:bidi="en-US"/>
        </w:rPr>
        <w:t>1</w:t>
      </w:r>
      <w:proofErr w:type="gramEnd"/>
      <w:r w:rsidRPr="005C5E66">
        <w:rPr>
          <w:rFonts w:ascii="Times New Roman" w:eastAsia="Times New Roman" w:hAnsi="Times New Roman" w:cs="Times New Roman"/>
          <w:sz w:val="24"/>
          <w:szCs w:val="24"/>
          <w:lang w:bidi="en-US"/>
        </w:rPr>
        <w:t xml:space="preserve">.1), и* — число молей воды, содержащейся в газе, </w:t>
      </w:r>
      <w:r w:rsidR="001D18C4" w:rsidRPr="005C5E66">
        <w:rPr>
          <w:rFonts w:ascii="Times New Roman" w:eastAsia="Times New Roman" w:hAnsi="Times New Roman" w:cs="Times New Roman"/>
          <w:noProof/>
          <w:sz w:val="24"/>
          <w:szCs w:val="24"/>
          <w:lang w:eastAsia="ru-RU"/>
        </w:rPr>
        <w:drawing>
          <wp:inline distT="0" distB="0" distL="0" distR="0">
            <wp:extent cx="182880" cy="151130"/>
            <wp:effectExtent l="0" t="0" r="7620" b="127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82880" cy="15113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 число молей воды, содержащихся в воздухе, </w:t>
      </w:r>
      <w:r w:rsidR="001D18C4" w:rsidRPr="005C5E66">
        <w:rPr>
          <w:rFonts w:ascii="Times New Roman" w:eastAsia="Times New Roman" w:hAnsi="Times New Roman" w:cs="Times New Roman"/>
          <w:noProof/>
          <w:sz w:val="24"/>
          <w:szCs w:val="24"/>
          <w:lang w:eastAsia="ru-RU"/>
        </w:rPr>
        <w:drawing>
          <wp:inline distT="0" distB="0" distL="0" distR="0">
            <wp:extent cx="182880" cy="142875"/>
            <wp:effectExtent l="0" t="0" r="7620" b="952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82880" cy="14287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 число молей воды, содержащейся в получаемой смеси газа, </w:t>
      </w:r>
      <w:r w:rsidR="001D18C4" w:rsidRPr="005C5E66">
        <w:rPr>
          <w:rFonts w:ascii="Times New Roman" w:eastAsia="Times New Roman" w:hAnsi="Times New Roman" w:cs="Times New Roman"/>
          <w:noProof/>
          <w:sz w:val="24"/>
          <w:szCs w:val="24"/>
          <w:lang w:eastAsia="ru-RU"/>
        </w:rPr>
        <w:drawing>
          <wp:inline distT="0" distB="0" distL="0" distR="0">
            <wp:extent cx="182880" cy="151130"/>
            <wp:effectExtent l="0" t="0" r="7620" b="127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2880" cy="15113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число молей газа, в которых влага реально конденсируется, </w:t>
      </w:r>
      <w:proofErr w:type="spellStart"/>
      <w:r w:rsidRPr="005C5E66">
        <w:rPr>
          <w:rFonts w:ascii="Times New Roman" w:eastAsia="Times New Roman" w:hAnsi="Times New Roman" w:cs="Times New Roman"/>
          <w:sz w:val="24"/>
          <w:szCs w:val="24"/>
          <w:lang w:bidi="en-US"/>
        </w:rPr>
        <w:t>Х</w:t>
      </w:r>
      <w:r w:rsidRPr="005C5E66">
        <w:rPr>
          <w:rFonts w:ascii="Times New Roman" w:eastAsia="Times New Roman" w:hAnsi="Times New Roman" w:cs="Times New Roman"/>
          <w:sz w:val="24"/>
          <w:szCs w:val="24"/>
          <w:vertAlign w:val="subscript"/>
          <w:lang w:bidi="en-US"/>
        </w:rPr>
        <w:t>с</w:t>
      </w:r>
      <w:proofErr w:type="spellEnd"/>
      <w:r w:rsidRPr="005C5E66">
        <w:rPr>
          <w:rFonts w:ascii="Times New Roman" w:eastAsia="Times New Roman" w:hAnsi="Times New Roman" w:cs="Times New Roman"/>
          <w:sz w:val="24"/>
          <w:szCs w:val="24"/>
          <w:lang w:bidi="en-US"/>
        </w:rPr>
        <w:t xml:space="preserve"> — мольная доля СО</w:t>
      </w:r>
      <w:r w:rsidRPr="005C5E66">
        <w:rPr>
          <w:rFonts w:ascii="Times New Roman" w:eastAsia="Times New Roman" w:hAnsi="Times New Roman" w:cs="Times New Roman"/>
          <w:sz w:val="24"/>
          <w:szCs w:val="24"/>
          <w:vertAlign w:val="subscript"/>
          <w:lang w:bidi="en-US"/>
        </w:rPr>
        <w:t>2</w:t>
      </w:r>
      <w:r w:rsidRPr="005C5E66">
        <w:rPr>
          <w:rFonts w:ascii="Times New Roman" w:eastAsia="Times New Roman" w:hAnsi="Times New Roman" w:cs="Times New Roman"/>
          <w:sz w:val="24"/>
          <w:szCs w:val="24"/>
          <w:lang w:bidi="en-US"/>
        </w:rPr>
        <w:t xml:space="preserve"> в газе, </w:t>
      </w:r>
      <w:proofErr w:type="spellStart"/>
      <w:r w:rsidR="001D18C4" w:rsidRPr="005C5E66">
        <w:rPr>
          <w:rFonts w:ascii="Times New Roman" w:eastAsia="Times New Roman" w:hAnsi="Times New Roman" w:cs="Times New Roman"/>
          <w:sz w:val="24"/>
          <w:szCs w:val="24"/>
          <w:lang w:val="de-DE" w:bidi="en-US"/>
        </w:rPr>
        <w:t>x</w:t>
      </w:r>
      <w:r w:rsidR="001D18C4" w:rsidRPr="005C5E66">
        <w:rPr>
          <w:rFonts w:ascii="Times New Roman" w:eastAsia="Times New Roman" w:hAnsi="Times New Roman" w:cs="Times New Roman"/>
          <w:sz w:val="24"/>
          <w:szCs w:val="24"/>
          <w:vertAlign w:val="subscript"/>
          <w:lang w:val="de-DE" w:bidi="en-US"/>
        </w:rPr>
        <w:t>N</w:t>
      </w:r>
      <w:proofErr w:type="spellEnd"/>
      <w:r w:rsidRPr="005C5E66">
        <w:rPr>
          <w:rFonts w:ascii="Times New Roman" w:eastAsia="Times New Roman" w:hAnsi="Times New Roman" w:cs="Times New Roman"/>
          <w:sz w:val="24"/>
          <w:szCs w:val="24"/>
          <w:lang w:bidi="en-US"/>
        </w:rPr>
        <w:t xml:space="preserve">- мольная доля </w:t>
      </w:r>
      <w:r w:rsidRPr="005C5E66">
        <w:rPr>
          <w:rFonts w:ascii="Times New Roman" w:eastAsia="Times New Roman" w:hAnsi="Times New Roman" w:cs="Times New Roman"/>
          <w:sz w:val="24"/>
          <w:szCs w:val="24"/>
          <w:lang w:val="de-DE" w:bidi="en-US"/>
        </w:rPr>
        <w:lastRenderedPageBreak/>
        <w:t>N</w:t>
      </w:r>
      <w:r w:rsidRPr="005C5E66">
        <w:rPr>
          <w:rFonts w:ascii="Times New Roman" w:eastAsia="Times New Roman" w:hAnsi="Times New Roman" w:cs="Times New Roman"/>
          <w:sz w:val="24"/>
          <w:szCs w:val="24"/>
          <w:vertAlign w:val="subscript"/>
          <w:lang w:bidi="en-US"/>
        </w:rPr>
        <w:t>2</w:t>
      </w:r>
      <w:r w:rsidRPr="005C5E66">
        <w:rPr>
          <w:rFonts w:ascii="Times New Roman" w:eastAsia="Times New Roman" w:hAnsi="Times New Roman" w:cs="Times New Roman"/>
          <w:sz w:val="24"/>
          <w:szCs w:val="24"/>
          <w:lang w:bidi="en-US"/>
        </w:rPr>
        <w:t xml:space="preserve"> в газе. Если воздух инжектируется в топливо, то предполагается, что это учитывается в параметре е. Для смесей газообразного топлива значения а, </w:t>
      </w:r>
      <w:r w:rsidR="001D18C4" w:rsidRPr="005C5E66">
        <w:rPr>
          <w:rFonts w:ascii="Times New Roman" w:eastAsia="Times New Roman" w:hAnsi="Times New Roman" w:cs="Times New Roman"/>
          <w:sz w:val="24"/>
          <w:szCs w:val="24"/>
          <w:lang w:bidi="en-US"/>
        </w:rPr>
        <w:t>ß</w:t>
      </w:r>
      <w:r w:rsidRPr="005C5E66">
        <w:rPr>
          <w:rFonts w:ascii="Times New Roman" w:eastAsia="Times New Roman" w:hAnsi="Times New Roman" w:cs="Times New Roman"/>
          <w:sz w:val="24"/>
          <w:szCs w:val="24"/>
          <w:lang w:bidi="en-US"/>
        </w:rPr>
        <w:t xml:space="preserve"> и </w:t>
      </w:r>
      <w:proofErr w:type="gramStart"/>
      <w:r w:rsidRPr="005C5E66">
        <w:rPr>
          <w:rFonts w:ascii="Times New Roman" w:eastAsia="Times New Roman" w:hAnsi="Times New Roman" w:cs="Times New Roman"/>
          <w:sz w:val="24"/>
          <w:szCs w:val="24"/>
          <w:lang w:bidi="en-US"/>
        </w:rPr>
        <w:t>у</w:t>
      </w:r>
      <w:proofErr w:type="gramEnd"/>
      <w:r w:rsidRPr="005C5E66">
        <w:rPr>
          <w:rFonts w:ascii="Times New Roman" w:eastAsia="Times New Roman" w:hAnsi="Times New Roman" w:cs="Times New Roman"/>
          <w:sz w:val="24"/>
          <w:szCs w:val="24"/>
          <w:lang w:bidi="en-US"/>
        </w:rPr>
        <w:t xml:space="preserve"> могут быть нецелыми.</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val="de-DE" w:bidi="en-US"/>
        </w:rPr>
        <w:t>X</w:t>
      </w:r>
      <w:r w:rsidR="001D18C4" w:rsidRPr="005C5E66">
        <w:rPr>
          <w:rFonts w:ascii="Times New Roman" w:eastAsia="Times New Roman" w:hAnsi="Times New Roman" w:cs="Times New Roman"/>
          <w:sz w:val="24"/>
          <w:szCs w:val="24"/>
          <w:lang w:bidi="en-US"/>
        </w:rPr>
        <w:t>1</w:t>
      </w:r>
      <w:r w:rsidRPr="005C5E66">
        <w:rPr>
          <w:rFonts w:ascii="Times New Roman" w:eastAsia="Times New Roman" w:hAnsi="Times New Roman" w:cs="Times New Roman"/>
          <w:sz w:val="24"/>
          <w:szCs w:val="24"/>
          <w:lang w:bidi="en-US"/>
        </w:rPr>
        <w:t>.4 Принято определять предполагаемые (гипотетические) эталонные состояния образующейся при реакции воды согласно формуле 1 (в отличие от воды, которая вступает в реакцию и переносится газом или воздухом). Если предположить, что образующаяся в ходе реакции влага, остается в идеальном газе, то теплотворная способность будет называться «</w:t>
      </w:r>
      <w:proofErr w:type="spellStart"/>
      <w:r w:rsidRPr="005C5E66">
        <w:rPr>
          <w:rFonts w:ascii="Times New Roman" w:eastAsia="Times New Roman" w:hAnsi="Times New Roman" w:cs="Times New Roman"/>
          <w:sz w:val="24"/>
          <w:szCs w:val="24"/>
          <w:lang w:bidi="en-US"/>
        </w:rPr>
        <w:t>наинизшей</w:t>
      </w:r>
      <w:proofErr w:type="spellEnd"/>
      <w:r w:rsidRPr="005C5E66">
        <w:rPr>
          <w:rFonts w:ascii="Times New Roman" w:eastAsia="Times New Roman" w:hAnsi="Times New Roman" w:cs="Times New Roman"/>
          <w:sz w:val="24"/>
          <w:szCs w:val="24"/>
          <w:lang w:bidi="en-US"/>
        </w:rPr>
        <w:t>», а в случае, когда эта влага будет полностью конденсироваться в жидкое состояние, теплотворная способность будет называться «наивысшей» и превышать наименьшую теплотворную способность на значение идеальной энтальпии испарения воды:</w:t>
      </w:r>
    </w:p>
    <w:p w:rsidR="001D18C4" w:rsidRPr="005C5E66" w:rsidRDefault="001D18C4" w:rsidP="00682804">
      <w:pPr>
        <w:spacing w:after="0" w:line="240" w:lineRule="auto"/>
        <w:ind w:firstLine="567"/>
        <w:jc w:val="both"/>
        <w:rPr>
          <w:rFonts w:ascii="Times New Roman" w:eastAsia="Times New Roman" w:hAnsi="Times New Roman" w:cs="Times New Roman"/>
          <w:sz w:val="24"/>
          <w:szCs w:val="24"/>
          <w:lang w:bidi="en-US"/>
        </w:rPr>
      </w:pPr>
    </w:p>
    <w:p w:rsidR="00101E1A" w:rsidRDefault="00101E1A" w:rsidP="00682804">
      <w:pPr>
        <w:spacing w:after="0" w:line="240" w:lineRule="auto"/>
        <w:ind w:firstLine="567"/>
        <w:jc w:val="both"/>
        <w:rPr>
          <w:rFonts w:ascii="Times New Roman" w:eastAsia="Times New Roman" w:hAnsi="Times New Roman" w:cs="Times New Roman"/>
          <w:b/>
          <w:bCs/>
          <w:sz w:val="24"/>
          <w:szCs w:val="24"/>
          <w:lang w:bidi="ru-RU"/>
        </w:rPr>
      </w:pPr>
      <w:r w:rsidRPr="005C5E66">
        <w:rPr>
          <w:rFonts w:ascii="Times New Roman" w:eastAsia="Times New Roman" w:hAnsi="Times New Roman" w:cs="Times New Roman"/>
          <w:b/>
          <w:bCs/>
          <w:sz w:val="24"/>
          <w:szCs w:val="24"/>
          <w:lang w:bidi="ru-RU"/>
        </w:rPr>
        <w:t xml:space="preserve">Таблица </w:t>
      </w:r>
      <w:r w:rsidRPr="005C5E66">
        <w:rPr>
          <w:rFonts w:ascii="Times New Roman" w:eastAsia="Times New Roman" w:hAnsi="Times New Roman" w:cs="Times New Roman"/>
          <w:b/>
          <w:bCs/>
          <w:sz w:val="24"/>
          <w:szCs w:val="24"/>
          <w:lang w:val="de-DE" w:bidi="ru-RU"/>
        </w:rPr>
        <w:t>X</w:t>
      </w:r>
      <w:r w:rsidR="00BD67E8" w:rsidRPr="005C5E66">
        <w:rPr>
          <w:rFonts w:ascii="Times New Roman" w:eastAsia="Times New Roman" w:hAnsi="Times New Roman" w:cs="Times New Roman"/>
          <w:b/>
          <w:bCs/>
          <w:sz w:val="24"/>
          <w:szCs w:val="24"/>
          <w:lang w:bidi="ru-RU"/>
        </w:rPr>
        <w:t>1</w:t>
      </w:r>
      <w:r w:rsidR="004958E3">
        <w:rPr>
          <w:rFonts w:ascii="Times New Roman" w:eastAsia="Times New Roman" w:hAnsi="Times New Roman" w:cs="Times New Roman"/>
          <w:b/>
          <w:bCs/>
          <w:sz w:val="24"/>
          <w:szCs w:val="24"/>
          <w:lang w:bidi="ru-RU"/>
        </w:rPr>
        <w:t>.1 -</w:t>
      </w:r>
      <w:r w:rsidRPr="005C5E66">
        <w:rPr>
          <w:rFonts w:ascii="Times New Roman" w:eastAsia="Times New Roman" w:hAnsi="Times New Roman" w:cs="Times New Roman"/>
          <w:b/>
          <w:bCs/>
          <w:sz w:val="24"/>
          <w:szCs w:val="24"/>
          <w:lang w:bidi="ru-RU"/>
        </w:rPr>
        <w:t xml:space="preserve"> Пример расчета сходимости</w:t>
      </w:r>
    </w:p>
    <w:p w:rsidR="004958E3" w:rsidRPr="005C5E66" w:rsidRDefault="004958E3" w:rsidP="00682804">
      <w:pPr>
        <w:spacing w:after="0" w:line="240" w:lineRule="auto"/>
        <w:ind w:firstLine="567"/>
        <w:jc w:val="both"/>
        <w:rPr>
          <w:rFonts w:ascii="Times New Roman" w:eastAsia="Times New Roman" w:hAnsi="Times New Roman" w:cs="Times New Roman"/>
          <w:sz w:val="24"/>
          <w:szCs w:val="24"/>
          <w:lang w:bidi="ru-RU"/>
        </w:rPr>
      </w:pPr>
    </w:p>
    <w:p w:rsidR="00101E1A" w:rsidRPr="005C5E66" w:rsidRDefault="00101E1A" w:rsidP="004958E3">
      <w:pPr>
        <w:spacing w:after="0" w:line="240" w:lineRule="auto"/>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6030595" cy="3243606"/>
            <wp:effectExtent l="0" t="0" r="8255"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6030595" cy="3243606"/>
                    </a:xfrm>
                    <a:prstGeom prst="rect">
                      <a:avLst/>
                    </a:prstGeom>
                    <a:noFill/>
                    <a:ln>
                      <a:noFill/>
                    </a:ln>
                  </pic:spPr>
                </pic:pic>
              </a:graphicData>
            </a:graphic>
          </wp:inline>
        </w:drawing>
      </w:r>
    </w:p>
    <w:p w:rsidR="00101E1A" w:rsidRPr="005C5E66" w:rsidRDefault="00101E1A" w:rsidP="00682804">
      <w:pPr>
        <w:spacing w:after="0" w:line="240" w:lineRule="auto"/>
        <w:ind w:firstLine="567"/>
        <w:jc w:val="both"/>
        <w:rPr>
          <w:rFonts w:ascii="Times New Roman" w:eastAsia="Times New Roman" w:hAnsi="Times New Roman" w:cs="Times New Roman"/>
          <w:sz w:val="24"/>
          <w:szCs w:val="24"/>
          <w:lang w:val="de-DE" w:bidi="en-US"/>
        </w:rPr>
      </w:pP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Теплотворная способность (наивысшая) - теплотворная способность (</w:t>
      </w:r>
      <w:proofErr w:type="spellStart"/>
      <w:r w:rsidRPr="005C5E66">
        <w:rPr>
          <w:rFonts w:ascii="Times New Roman" w:eastAsia="Times New Roman" w:hAnsi="Times New Roman" w:cs="Times New Roman"/>
          <w:sz w:val="24"/>
          <w:szCs w:val="24"/>
          <w:lang w:bidi="en-US"/>
        </w:rPr>
        <w:t>наинизшая</w:t>
      </w:r>
      <w:proofErr w:type="spellEnd"/>
      <w:r w:rsidRPr="005C5E66">
        <w:rPr>
          <w:rFonts w:ascii="Times New Roman" w:eastAsia="Times New Roman" w:hAnsi="Times New Roman" w:cs="Times New Roman"/>
          <w:sz w:val="24"/>
          <w:szCs w:val="24"/>
          <w:lang w:bidi="en-US"/>
        </w:rPr>
        <w:t xml:space="preserve">) = </w:t>
      </w:r>
      <w:r w:rsidR="00101E1A" w:rsidRPr="005C5E66">
        <w:rPr>
          <w:rFonts w:ascii="Times New Roman" w:eastAsia="Times New Roman" w:hAnsi="Times New Roman" w:cs="Times New Roman"/>
          <w:noProof/>
          <w:sz w:val="24"/>
          <w:szCs w:val="24"/>
          <w:lang w:eastAsia="ru-RU"/>
        </w:rPr>
        <w:drawing>
          <wp:inline distT="0" distB="0" distL="0" distR="0">
            <wp:extent cx="906145" cy="174625"/>
            <wp:effectExtent l="0" t="0" r="8255"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06145" cy="174625"/>
                    </a:xfrm>
                    <a:prstGeom prst="rect">
                      <a:avLst/>
                    </a:prstGeom>
                    <a:noFill/>
                    <a:ln>
                      <a:noFill/>
                    </a:ln>
                  </pic:spPr>
                </pic:pic>
              </a:graphicData>
            </a:graphic>
          </wp:inline>
        </w:drawing>
      </w:r>
      <w:r w:rsidR="00101E1A" w:rsidRPr="005C5E66">
        <w:rPr>
          <w:rFonts w:ascii="Times New Roman" w:eastAsia="Times New Roman" w:hAnsi="Times New Roman" w:cs="Times New Roman"/>
          <w:sz w:val="24"/>
          <w:szCs w:val="24"/>
          <w:lang w:bidi="en-US"/>
        </w:rPr>
        <w:tab/>
      </w:r>
      <w:r w:rsidR="00101E1A" w:rsidRPr="005C5E66">
        <w:rPr>
          <w:rFonts w:ascii="Times New Roman" w:eastAsia="Times New Roman" w:hAnsi="Times New Roman" w:cs="Times New Roman"/>
          <w:sz w:val="24"/>
          <w:szCs w:val="24"/>
          <w:lang w:bidi="en-US"/>
        </w:rPr>
        <w:tab/>
      </w:r>
      <w:r w:rsidRPr="005C5E66">
        <w:rPr>
          <w:rFonts w:ascii="Times New Roman" w:eastAsia="Times New Roman" w:hAnsi="Times New Roman" w:cs="Times New Roman"/>
          <w:sz w:val="24"/>
          <w:szCs w:val="24"/>
          <w:lang w:bidi="en-US"/>
        </w:rPr>
        <w:tab/>
        <w:t>(</w:t>
      </w:r>
      <w:r w:rsidR="00101E1A" w:rsidRPr="005C5E66">
        <w:rPr>
          <w:rFonts w:ascii="Times New Roman" w:eastAsia="Times New Roman" w:hAnsi="Times New Roman" w:cs="Times New Roman"/>
          <w:sz w:val="24"/>
          <w:szCs w:val="24"/>
          <w:lang w:val="de-DE" w:bidi="en-US"/>
        </w:rPr>
        <w:t>X</w:t>
      </w:r>
      <w:r w:rsidRPr="005C5E66">
        <w:rPr>
          <w:rFonts w:ascii="Times New Roman" w:eastAsia="Times New Roman" w:hAnsi="Times New Roman" w:cs="Times New Roman"/>
          <w:sz w:val="24"/>
          <w:szCs w:val="24"/>
          <w:lang w:bidi="en-US"/>
        </w:rPr>
        <w:t>1.2)</w:t>
      </w:r>
    </w:p>
    <w:p w:rsidR="00101E1A"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где </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Н - энтальпия,</w:t>
      </w:r>
    </w:p>
    <w:p w:rsidR="00476F51" w:rsidRPr="005C5E66" w:rsidRDefault="00101E1A"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val="de-DE" w:bidi="en-US"/>
        </w:rPr>
        <w:t>l</w:t>
      </w:r>
      <w:r w:rsidRPr="005C5E66">
        <w:rPr>
          <w:rFonts w:ascii="Times New Roman" w:eastAsia="Times New Roman" w:hAnsi="Times New Roman" w:cs="Times New Roman"/>
          <w:sz w:val="24"/>
          <w:szCs w:val="24"/>
          <w:lang w:bidi="en-US"/>
        </w:rPr>
        <w:t xml:space="preserve"> </w:t>
      </w:r>
      <w:r w:rsidR="00476F51" w:rsidRPr="005C5E66">
        <w:rPr>
          <w:rFonts w:ascii="Times New Roman" w:eastAsia="Times New Roman" w:hAnsi="Times New Roman" w:cs="Times New Roman"/>
          <w:sz w:val="24"/>
          <w:szCs w:val="24"/>
          <w:lang w:bidi="en-US"/>
        </w:rPr>
        <w:t>- жидкое состояние, и</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val="de-DE" w:bidi="en-US"/>
        </w:rPr>
        <w:t>w</w:t>
      </w:r>
      <w:r w:rsidR="00101E1A"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sz w:val="24"/>
          <w:szCs w:val="24"/>
          <w:lang w:bidi="en-US"/>
        </w:rPr>
        <w:t>- влага.</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Величина разности </w:t>
      </w:r>
      <w:proofErr w:type="spellStart"/>
      <w:r w:rsidRPr="005C5E66">
        <w:rPr>
          <w:rFonts w:ascii="Times New Roman" w:eastAsia="Times New Roman" w:hAnsi="Times New Roman" w:cs="Times New Roman"/>
          <w:sz w:val="24"/>
          <w:szCs w:val="24"/>
          <w:lang w:val="de-DE" w:bidi="en-US"/>
        </w:rPr>
        <w:t>H</w:t>
      </w:r>
      <w:r w:rsidRPr="005C5E66">
        <w:rPr>
          <w:rFonts w:ascii="Times New Roman" w:eastAsia="Times New Roman" w:hAnsi="Times New Roman" w:cs="Times New Roman"/>
          <w:sz w:val="24"/>
          <w:szCs w:val="24"/>
          <w:vertAlign w:val="subscript"/>
          <w:lang w:val="de-DE" w:bidi="en-US"/>
        </w:rPr>
        <w:t>w</w:t>
      </w:r>
      <w:proofErr w:type="spellEnd"/>
      <w:r w:rsidRPr="005C5E66">
        <w:rPr>
          <w:rFonts w:ascii="Times New Roman" w:eastAsia="Times New Roman" w:hAnsi="Times New Roman" w:cs="Times New Roman"/>
          <w:sz w:val="24"/>
          <w:szCs w:val="24"/>
          <w:lang w:bidi="en-US"/>
        </w:rPr>
        <w:t>(</w:t>
      </w:r>
      <w:proofErr w:type="spellStart"/>
      <w:r w:rsidRPr="005C5E66">
        <w:rPr>
          <w:rFonts w:ascii="Times New Roman" w:eastAsia="Times New Roman" w:hAnsi="Times New Roman" w:cs="Times New Roman"/>
          <w:sz w:val="24"/>
          <w:szCs w:val="24"/>
          <w:lang w:val="de-DE" w:bidi="en-US"/>
        </w:rPr>
        <w:t>id</w:t>
      </w:r>
      <w:proofErr w:type="spellEnd"/>
      <w:r w:rsidRPr="005C5E66">
        <w:rPr>
          <w:rFonts w:ascii="Times New Roman" w:eastAsia="Times New Roman" w:hAnsi="Times New Roman" w:cs="Times New Roman"/>
          <w:sz w:val="24"/>
          <w:szCs w:val="24"/>
          <w:lang w:bidi="en-US"/>
        </w:rPr>
        <w:t xml:space="preserve">) - </w:t>
      </w:r>
      <w:proofErr w:type="spellStart"/>
      <w:r w:rsidRPr="005C5E66">
        <w:rPr>
          <w:rFonts w:ascii="Times New Roman" w:eastAsia="Times New Roman" w:hAnsi="Times New Roman" w:cs="Times New Roman"/>
          <w:sz w:val="24"/>
          <w:szCs w:val="24"/>
          <w:lang w:val="de-DE" w:bidi="en-US"/>
        </w:rPr>
        <w:t>H</w:t>
      </w:r>
      <w:r w:rsidRPr="005C5E66">
        <w:rPr>
          <w:rFonts w:ascii="Times New Roman" w:eastAsia="Times New Roman" w:hAnsi="Times New Roman" w:cs="Times New Roman"/>
          <w:sz w:val="24"/>
          <w:szCs w:val="24"/>
          <w:vertAlign w:val="subscript"/>
          <w:lang w:val="de-DE" w:bidi="en-US"/>
        </w:rPr>
        <w:t>w</w:t>
      </w:r>
      <w:proofErr w:type="spellEnd"/>
      <w:r w:rsidRPr="005C5E66">
        <w:rPr>
          <w:rFonts w:ascii="Times New Roman" w:eastAsia="Times New Roman" w:hAnsi="Times New Roman" w:cs="Times New Roman"/>
          <w:sz w:val="24"/>
          <w:szCs w:val="24"/>
          <w:lang w:bidi="en-US"/>
        </w:rPr>
        <w:t>(</w:t>
      </w:r>
      <w:r w:rsidRPr="005C5E66">
        <w:rPr>
          <w:rFonts w:ascii="Times New Roman" w:eastAsia="Times New Roman" w:hAnsi="Times New Roman" w:cs="Times New Roman"/>
          <w:sz w:val="24"/>
          <w:szCs w:val="24"/>
          <w:lang w:val="de-DE" w:bidi="en-US"/>
        </w:rPr>
        <w:t>l</w:t>
      </w:r>
      <w:r w:rsidRPr="005C5E66">
        <w:rPr>
          <w:rFonts w:ascii="Times New Roman" w:eastAsia="Times New Roman" w:hAnsi="Times New Roman" w:cs="Times New Roman"/>
          <w:sz w:val="24"/>
          <w:szCs w:val="24"/>
          <w:lang w:bidi="en-US"/>
        </w:rPr>
        <w:t>) — это идеальная энтальпия испарения воды.</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val="de-DE" w:bidi="en-US"/>
        </w:rPr>
        <w:t>XI</w:t>
      </w:r>
      <w:r w:rsidRPr="005C5E66">
        <w:rPr>
          <w:rFonts w:ascii="Times New Roman" w:eastAsia="Times New Roman" w:hAnsi="Times New Roman" w:cs="Times New Roman"/>
          <w:sz w:val="24"/>
          <w:szCs w:val="24"/>
          <w:lang w:bidi="en-US"/>
        </w:rPr>
        <w:t xml:space="preserve">.5 Имеется возможность рассчитывать теплотворную способность реального газа, а не использовать гипотетическое состояние газа, однако подобные расчеты трудоемки, а численные значения будут мало отличаться друг от друга; при этом математическая простота расчетов теряется. В газовой промышленности в большинстве расчетов принято использовать наивысшую теплотворную способность, поэтому в </w:t>
      </w:r>
      <w:r w:rsidRPr="005C5E66">
        <w:rPr>
          <w:rFonts w:ascii="Times New Roman" w:eastAsia="Times New Roman" w:hAnsi="Times New Roman" w:cs="Times New Roman"/>
          <w:sz w:val="24"/>
          <w:szCs w:val="24"/>
          <w:lang w:bidi="en-US"/>
        </w:rPr>
        <w:lastRenderedPageBreak/>
        <w:t>оставшейся части данного Приложения термин «теплотворная способность» будет относиться именно к ее наивысшему значению.</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val="de-DE" w:bidi="en-US"/>
        </w:rPr>
        <w:t>XI</w:t>
      </w:r>
      <w:r w:rsidRPr="005C5E66">
        <w:rPr>
          <w:rFonts w:ascii="Times New Roman" w:eastAsia="Times New Roman" w:hAnsi="Times New Roman" w:cs="Times New Roman"/>
          <w:sz w:val="24"/>
          <w:szCs w:val="24"/>
          <w:lang w:bidi="en-US"/>
        </w:rPr>
        <w:t xml:space="preserve">.6 Формула 7 в разделе 7 дает соотношение для преобразования значений теплотворной способности при изменении базового давления. Отметим, что при использовании формулы 7 </w:t>
      </w:r>
      <w:r w:rsidR="00101E1A" w:rsidRPr="005C5E66">
        <w:rPr>
          <w:rFonts w:ascii="Times New Roman" w:eastAsia="Times New Roman" w:hAnsi="Times New Roman" w:cs="Times New Roman"/>
          <w:noProof/>
          <w:sz w:val="24"/>
          <w:szCs w:val="24"/>
          <w:lang w:eastAsia="ru-RU"/>
        </w:rPr>
        <w:drawing>
          <wp:inline distT="0" distB="0" distL="0" distR="0">
            <wp:extent cx="294005" cy="182880"/>
            <wp:effectExtent l="0" t="0" r="0" b="762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94005"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перед преобразованием давления должно рассчитываться с использованием значений, приведенных в табл. 1; ряд значений в табл. 1 не должны преобразовываться. Преобразование при изменении температуры более сложное. Теплотворная способность при температуре 25°С основано на следующей реакции:</w:t>
      </w:r>
    </w:p>
    <w:p w:rsidR="00101E1A" w:rsidRPr="005C5E66" w:rsidRDefault="00101E1A" w:rsidP="00682804">
      <w:pPr>
        <w:spacing w:after="0" w:line="240" w:lineRule="auto"/>
        <w:ind w:firstLine="567"/>
        <w:jc w:val="both"/>
        <w:rPr>
          <w:rFonts w:ascii="Times New Roman" w:eastAsia="Times New Roman" w:hAnsi="Times New Roman" w:cs="Times New Roman"/>
          <w:sz w:val="24"/>
          <w:szCs w:val="24"/>
          <w:lang w:bidi="en-US"/>
        </w:rPr>
      </w:pPr>
    </w:p>
    <w:p w:rsidR="00101E1A" w:rsidRPr="005C5E66" w:rsidRDefault="00101E1A" w:rsidP="004958E3">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4195144" cy="619125"/>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217481" cy="622421"/>
                    </a:xfrm>
                    <a:prstGeom prst="rect">
                      <a:avLst/>
                    </a:prstGeom>
                    <a:noFill/>
                    <a:ln>
                      <a:noFill/>
                    </a:ln>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val="de-DE" w:bidi="en-US"/>
        </w:rPr>
        <w:t>XI</w:t>
      </w:r>
      <w:r w:rsidRPr="005C5E66">
        <w:rPr>
          <w:rFonts w:ascii="Times New Roman" w:eastAsia="Times New Roman" w:hAnsi="Times New Roman" w:cs="Times New Roman"/>
          <w:sz w:val="24"/>
          <w:szCs w:val="24"/>
          <w:lang w:bidi="en-US"/>
        </w:rPr>
        <w:t>.7 В экспериментах используется чистый кислород, корректируемый в соответствии со стехиометрическими соотношениями. Для перехода к другой температуре необходимо скорректировать эффекты теплосодержания по следующей формуле:</w:t>
      </w:r>
    </w:p>
    <w:p w:rsidR="00101E1A" w:rsidRPr="005C5E66" w:rsidRDefault="00101E1A"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3902710" cy="412993"/>
            <wp:effectExtent l="0" t="0" r="2540" b="635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979516" cy="421121"/>
                    </a:xfrm>
                    <a:prstGeom prst="rect">
                      <a:avLst/>
                    </a:prstGeom>
                    <a:noFill/>
                    <a:ln>
                      <a:noFill/>
                    </a:ln>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где:</w:t>
      </w:r>
    </w:p>
    <w:p w:rsidR="00101E1A" w:rsidRPr="005C5E66" w:rsidRDefault="00101E1A"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3734837" cy="733425"/>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740280" cy="734494"/>
                    </a:xfrm>
                    <a:prstGeom prst="rect">
                      <a:avLst/>
                    </a:prstGeom>
                    <a:noFill/>
                    <a:ln>
                      <a:noFill/>
                    </a:ln>
                  </pic:spPr>
                </pic:pic>
              </a:graphicData>
            </a:graphic>
          </wp:inline>
        </w:drawing>
      </w:r>
    </w:p>
    <w:p w:rsidR="00476F51" w:rsidRPr="005C5E66" w:rsidRDefault="00101E1A"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и</w:t>
      </w:r>
      <w:r w:rsidR="00476F51"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noProof/>
          <w:sz w:val="24"/>
          <w:szCs w:val="24"/>
          <w:lang w:eastAsia="ru-RU"/>
        </w:rPr>
        <w:drawing>
          <wp:inline distT="0" distB="0" distL="0" distR="0">
            <wp:extent cx="222885" cy="174625"/>
            <wp:effectExtent l="0" t="0" r="5715"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22885" cy="174625"/>
                    </a:xfrm>
                    <a:prstGeom prst="rect">
                      <a:avLst/>
                    </a:prstGeom>
                    <a:noFill/>
                    <a:ln>
                      <a:noFill/>
                    </a:ln>
                  </pic:spPr>
                </pic:pic>
              </a:graphicData>
            </a:graphic>
          </wp:inline>
        </w:drawing>
      </w:r>
      <w:r w:rsidR="00476F51" w:rsidRPr="005C5E66">
        <w:rPr>
          <w:rFonts w:ascii="Times New Roman" w:eastAsia="Times New Roman" w:hAnsi="Times New Roman" w:cs="Times New Roman"/>
          <w:sz w:val="24"/>
          <w:szCs w:val="24"/>
          <w:lang w:bidi="en-US"/>
        </w:rPr>
        <w:t xml:space="preserve"> — это удельная теплоемкость идеального газа при постоянном давлении, </w:t>
      </w:r>
      <w:r w:rsidRPr="005C5E66">
        <w:rPr>
          <w:rFonts w:ascii="Times New Roman" w:eastAsia="Times New Roman" w:hAnsi="Times New Roman" w:cs="Times New Roman"/>
          <w:sz w:val="24"/>
          <w:szCs w:val="24"/>
          <w:lang w:val="de-DE" w:bidi="en-US"/>
        </w:rPr>
        <w:t>r</w:t>
      </w:r>
      <w:r w:rsidR="00476F51" w:rsidRPr="005C5E66">
        <w:rPr>
          <w:rFonts w:ascii="Times New Roman" w:eastAsia="Times New Roman" w:hAnsi="Times New Roman" w:cs="Times New Roman"/>
          <w:sz w:val="24"/>
          <w:szCs w:val="24"/>
          <w:lang w:bidi="en-US"/>
        </w:rPr>
        <w:t xml:space="preserve"> относится к реагентам, </w:t>
      </w:r>
      <w:r w:rsidRPr="005C5E66">
        <w:rPr>
          <w:rFonts w:ascii="Times New Roman" w:eastAsia="Times New Roman" w:hAnsi="Times New Roman" w:cs="Times New Roman"/>
          <w:sz w:val="24"/>
          <w:szCs w:val="24"/>
          <w:lang w:val="de-DE" w:bidi="en-US"/>
        </w:rPr>
        <w:t>r</w:t>
      </w:r>
      <w:r w:rsidR="00476F51" w:rsidRPr="005C5E66">
        <w:rPr>
          <w:rFonts w:ascii="Times New Roman" w:eastAsia="Times New Roman" w:hAnsi="Times New Roman" w:cs="Times New Roman"/>
          <w:sz w:val="24"/>
          <w:szCs w:val="24"/>
          <w:lang w:bidi="en-US"/>
        </w:rPr>
        <w:t>'— к конечным продуктам.</w:t>
      </w:r>
    </w:p>
    <w:p w:rsidR="00101E1A" w:rsidRPr="005C5E66" w:rsidRDefault="00101E1A" w:rsidP="00682804">
      <w:pPr>
        <w:spacing w:after="0" w:line="240" w:lineRule="auto"/>
        <w:ind w:firstLine="567"/>
        <w:jc w:val="both"/>
        <w:rPr>
          <w:rFonts w:ascii="Times New Roman" w:eastAsia="Times New Roman" w:hAnsi="Times New Roman" w:cs="Times New Roman"/>
          <w:sz w:val="24"/>
          <w:szCs w:val="24"/>
          <w:lang w:bidi="en-US"/>
        </w:rPr>
      </w:pPr>
    </w:p>
    <w:p w:rsidR="00476F51" w:rsidRPr="00682804" w:rsidRDefault="00476F51" w:rsidP="00682804">
      <w:pPr>
        <w:spacing w:after="0" w:line="240" w:lineRule="auto"/>
        <w:ind w:firstLine="567"/>
        <w:jc w:val="both"/>
        <w:rPr>
          <w:rFonts w:ascii="Times New Roman" w:eastAsia="Times New Roman" w:hAnsi="Times New Roman" w:cs="Times New Roman"/>
          <w:b/>
          <w:sz w:val="24"/>
          <w:szCs w:val="24"/>
          <w:lang w:bidi="en-US"/>
        </w:rPr>
      </w:pPr>
      <w:r w:rsidRPr="00682804">
        <w:rPr>
          <w:rFonts w:ascii="Times New Roman" w:eastAsia="Times New Roman" w:hAnsi="Times New Roman" w:cs="Times New Roman"/>
          <w:b/>
          <w:sz w:val="24"/>
          <w:szCs w:val="24"/>
          <w:lang w:bidi="en-US"/>
        </w:rPr>
        <w:t>Х2. У</w:t>
      </w:r>
      <w:r w:rsidR="00682804" w:rsidRPr="00682804">
        <w:rPr>
          <w:rFonts w:ascii="Times New Roman" w:eastAsia="Times New Roman" w:hAnsi="Times New Roman" w:cs="Times New Roman"/>
          <w:b/>
          <w:sz w:val="24"/>
          <w:szCs w:val="24"/>
          <w:lang w:bidi="en-US"/>
        </w:rPr>
        <w:t>чет</w:t>
      </w:r>
      <w:r w:rsidRPr="00682804">
        <w:rPr>
          <w:rFonts w:ascii="Times New Roman" w:eastAsia="Times New Roman" w:hAnsi="Times New Roman" w:cs="Times New Roman"/>
          <w:b/>
          <w:sz w:val="24"/>
          <w:szCs w:val="24"/>
          <w:lang w:bidi="en-US"/>
        </w:rPr>
        <w:t xml:space="preserve"> </w:t>
      </w:r>
      <w:r w:rsidR="00682804" w:rsidRPr="00682804">
        <w:rPr>
          <w:rFonts w:ascii="Times New Roman" w:eastAsia="Times New Roman" w:hAnsi="Times New Roman" w:cs="Times New Roman"/>
          <w:b/>
          <w:sz w:val="24"/>
          <w:szCs w:val="24"/>
          <w:lang w:bidi="en-US"/>
        </w:rPr>
        <w:t>содержания воды</w:t>
      </w:r>
    </w:p>
    <w:p w:rsidR="00682804" w:rsidRDefault="00682804" w:rsidP="00682804">
      <w:pPr>
        <w:spacing w:after="0" w:line="240" w:lineRule="auto"/>
        <w:ind w:firstLine="567"/>
        <w:jc w:val="both"/>
        <w:rPr>
          <w:rFonts w:ascii="Times New Roman" w:eastAsia="Times New Roman" w:hAnsi="Times New Roman" w:cs="Times New Roman"/>
          <w:sz w:val="24"/>
          <w:szCs w:val="24"/>
          <w:lang w:bidi="en-US"/>
        </w:rPr>
      </w:pP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Х2.1 Если газ содержит влагу (или может предполагаться, что газ насыщен влагой), а компонентный анализ проводится по сухой массе, то необходимо скорректировать мольные доли для учета того факта, что вода приводит к смещению значений теплотворных способностей некоторых газов, повышая или снижая их. Мольная доля воды в газе вытекает из определения относительной влажности:</w:t>
      </w:r>
    </w:p>
    <w:p w:rsidR="003C5D4F" w:rsidRPr="005C5E66" w:rsidRDefault="003C5D4F" w:rsidP="00682804">
      <w:pPr>
        <w:spacing w:after="0" w:line="240" w:lineRule="auto"/>
        <w:ind w:firstLine="567"/>
        <w:jc w:val="right"/>
        <w:rPr>
          <w:rFonts w:ascii="Times New Roman" w:eastAsia="Times New Roman" w:hAnsi="Times New Roman" w:cs="Times New Roman"/>
          <w:sz w:val="24"/>
          <w:szCs w:val="24"/>
          <w:lang w:bidi="en-US"/>
        </w:rPr>
      </w:pPr>
      <w:r w:rsidRPr="005C5E66">
        <w:rPr>
          <w:rFonts w:ascii="Times New Roman" w:eastAsia="Times New Roman" w:hAnsi="Times New Roman" w:cs="Times New Roman"/>
          <w:noProof/>
          <w:sz w:val="24"/>
          <w:szCs w:val="24"/>
          <w:lang w:eastAsia="ru-RU"/>
        </w:rPr>
        <w:drawing>
          <wp:inline distT="0" distB="0" distL="0" distR="0">
            <wp:extent cx="3416926" cy="342900"/>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21683" cy="343377"/>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(основано на учете одного моля топлива с формулой </w:t>
      </w:r>
      <w:proofErr w:type="spellStart"/>
      <w:r w:rsidR="00B112E5" w:rsidRPr="005C5E66">
        <w:rPr>
          <w:rFonts w:ascii="Times New Roman" w:eastAsia="Times New Roman" w:hAnsi="Times New Roman" w:cs="Times New Roman"/>
          <w:i/>
          <w:iCs/>
          <w:sz w:val="24"/>
          <w:szCs w:val="24"/>
          <w:lang w:val="en-US" w:bidi="en-US"/>
        </w:rPr>
        <w:t>C</w:t>
      </w:r>
      <w:r w:rsidR="00B112E5" w:rsidRPr="005C5E66">
        <w:rPr>
          <w:rFonts w:ascii="Times New Roman" w:eastAsia="Times New Roman" w:hAnsi="Times New Roman" w:cs="Times New Roman"/>
          <w:i/>
          <w:iCs/>
          <w:sz w:val="24"/>
          <w:szCs w:val="24"/>
          <w:vertAlign w:val="subscript"/>
          <w:lang w:val="en-US" w:bidi="en-US"/>
        </w:rPr>
        <w:t>a</w:t>
      </w:r>
      <w:r w:rsidR="00B112E5" w:rsidRPr="005C5E66">
        <w:rPr>
          <w:rFonts w:ascii="Times New Roman" w:eastAsia="Times New Roman" w:hAnsi="Times New Roman" w:cs="Times New Roman"/>
          <w:i/>
          <w:iCs/>
          <w:sz w:val="24"/>
          <w:szCs w:val="24"/>
          <w:lang w:val="en-US" w:bidi="en-US"/>
        </w:rPr>
        <w:t>H</w:t>
      </w:r>
      <w:proofErr w:type="spellEnd"/>
      <w:r w:rsidR="00B112E5" w:rsidRPr="005C5E66">
        <w:rPr>
          <w:rFonts w:ascii="Times New Roman" w:eastAsia="Times New Roman" w:hAnsi="Times New Roman" w:cs="Times New Roman"/>
          <w:i/>
          <w:iCs/>
          <w:sz w:val="24"/>
          <w:szCs w:val="24"/>
          <w:vertAlign w:val="subscript"/>
          <w:lang w:bidi="en-US"/>
        </w:rPr>
        <w:t>ß</w:t>
      </w:r>
      <w:proofErr w:type="spellStart"/>
      <w:r w:rsidR="00B112E5" w:rsidRPr="005C5E66">
        <w:rPr>
          <w:rFonts w:ascii="Times New Roman" w:eastAsia="Times New Roman" w:hAnsi="Times New Roman" w:cs="Times New Roman"/>
          <w:i/>
          <w:iCs/>
          <w:sz w:val="24"/>
          <w:szCs w:val="24"/>
          <w:lang w:val="en-US" w:bidi="en-US"/>
        </w:rPr>
        <w:t>S</w:t>
      </w:r>
      <w:r w:rsidR="00B112E5" w:rsidRPr="005C5E66">
        <w:rPr>
          <w:rFonts w:ascii="Times New Roman" w:eastAsia="Times New Roman" w:hAnsi="Times New Roman" w:cs="Times New Roman"/>
          <w:i/>
          <w:iCs/>
          <w:sz w:val="24"/>
          <w:szCs w:val="24"/>
          <w:vertAlign w:val="subscript"/>
          <w:lang w:val="en-US" w:bidi="en-US"/>
        </w:rPr>
        <w:t>y</w:t>
      </w:r>
      <w:proofErr w:type="spellEnd"/>
      <w:r w:rsidRPr="005C5E66">
        <w:rPr>
          <w:rFonts w:ascii="Times New Roman" w:eastAsia="Times New Roman" w:hAnsi="Times New Roman" w:cs="Times New Roman"/>
          <w:sz w:val="24"/>
          <w:szCs w:val="24"/>
          <w:lang w:bidi="en-US"/>
        </w:rPr>
        <w:t xml:space="preserve">), где </w:t>
      </w:r>
      <w:proofErr w:type="spellStart"/>
      <w:r w:rsidR="00877116" w:rsidRPr="005C5E66">
        <w:rPr>
          <w:rFonts w:ascii="Times New Roman" w:eastAsia="Times New Roman" w:hAnsi="Times New Roman" w:cs="Times New Roman"/>
          <w:sz w:val="24"/>
          <w:szCs w:val="24"/>
          <w:lang w:val="de-DE" w:bidi="en-US"/>
        </w:rPr>
        <w:t>h</w:t>
      </w:r>
      <w:r w:rsidR="00877116" w:rsidRPr="005C5E66">
        <w:rPr>
          <w:rFonts w:ascii="Times New Roman" w:eastAsia="Times New Roman" w:hAnsi="Times New Roman" w:cs="Times New Roman"/>
          <w:sz w:val="24"/>
          <w:szCs w:val="24"/>
          <w:vertAlign w:val="superscript"/>
          <w:lang w:val="de-DE" w:bidi="en-US"/>
        </w:rPr>
        <w:t>g</w:t>
      </w:r>
      <w:proofErr w:type="spellEnd"/>
      <w:r w:rsidRPr="005C5E66">
        <w:rPr>
          <w:rFonts w:ascii="Times New Roman" w:eastAsia="Times New Roman" w:hAnsi="Times New Roman" w:cs="Times New Roman"/>
          <w:sz w:val="24"/>
          <w:szCs w:val="24"/>
          <w:lang w:bidi="en-US"/>
        </w:rPr>
        <w:t xml:space="preserve"> — это относительная влажность газа, </w:t>
      </w:r>
      <w:r w:rsidR="00877116" w:rsidRPr="005C5E66">
        <w:rPr>
          <w:rFonts w:ascii="Times New Roman" w:eastAsia="Times New Roman" w:hAnsi="Times New Roman" w:cs="Times New Roman"/>
          <w:noProof/>
          <w:sz w:val="24"/>
          <w:szCs w:val="24"/>
          <w:lang w:eastAsia="ru-RU"/>
        </w:rPr>
        <w:drawing>
          <wp:inline distT="0" distB="0" distL="0" distR="0">
            <wp:extent cx="182880" cy="158750"/>
            <wp:effectExtent l="0" t="0" r="762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00877116"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sz w:val="24"/>
          <w:szCs w:val="24"/>
          <w:lang w:bidi="en-US"/>
        </w:rPr>
        <w:t xml:space="preserve">— давление паров воды, </w:t>
      </w:r>
      <w:r w:rsidRPr="005C5E66">
        <w:rPr>
          <w:rFonts w:ascii="Times New Roman" w:eastAsia="Times New Roman" w:hAnsi="Times New Roman" w:cs="Times New Roman"/>
          <w:sz w:val="24"/>
          <w:szCs w:val="24"/>
          <w:lang w:val="de-DE" w:bidi="en-US"/>
        </w:rPr>
        <w:t>a</w:t>
      </w:r>
      <w:r w:rsidRPr="005C5E66">
        <w:rPr>
          <w:rFonts w:ascii="Times New Roman" w:eastAsia="Times New Roman" w:hAnsi="Times New Roman" w:cs="Times New Roman"/>
          <w:sz w:val="24"/>
          <w:szCs w:val="24"/>
          <w:lang w:bidi="en-US"/>
        </w:rPr>
        <w:t xml:space="preserve"> </w:t>
      </w:r>
      <w:proofErr w:type="spellStart"/>
      <w:r w:rsidRPr="005C5E66">
        <w:rPr>
          <w:rFonts w:ascii="Times New Roman" w:eastAsia="Times New Roman" w:hAnsi="Times New Roman" w:cs="Times New Roman"/>
          <w:sz w:val="24"/>
          <w:szCs w:val="24"/>
          <w:lang w:val="de-DE" w:bidi="en-US"/>
        </w:rPr>
        <w:t>n</w:t>
      </w:r>
      <w:r w:rsidRPr="005C5E66">
        <w:rPr>
          <w:rFonts w:ascii="Times New Roman" w:eastAsia="Times New Roman" w:hAnsi="Times New Roman" w:cs="Times New Roman"/>
          <w:sz w:val="24"/>
          <w:szCs w:val="24"/>
          <w:vertAlign w:val="subscript"/>
          <w:lang w:val="de-DE" w:bidi="en-US"/>
        </w:rPr>
        <w:t>w</w:t>
      </w:r>
      <w:proofErr w:type="spellEnd"/>
      <w:r w:rsidRPr="005C5E66">
        <w:rPr>
          <w:rFonts w:ascii="Times New Roman" w:eastAsia="Times New Roman" w:hAnsi="Times New Roman" w:cs="Times New Roman"/>
          <w:sz w:val="24"/>
          <w:szCs w:val="24"/>
          <w:lang w:bidi="en-US"/>
        </w:rPr>
        <w:t xml:space="preserve"> — это число молей воды. Для полностью насыщенного газа значение </w:t>
      </w:r>
      <w:proofErr w:type="spellStart"/>
      <w:r w:rsidR="00877116" w:rsidRPr="005C5E66">
        <w:rPr>
          <w:rFonts w:ascii="Times New Roman" w:eastAsia="Times New Roman" w:hAnsi="Times New Roman" w:cs="Times New Roman"/>
          <w:sz w:val="24"/>
          <w:szCs w:val="24"/>
          <w:lang w:val="de-DE" w:bidi="en-US"/>
        </w:rPr>
        <w:t>h</w:t>
      </w:r>
      <w:r w:rsidR="00877116" w:rsidRPr="005C5E66">
        <w:rPr>
          <w:rFonts w:ascii="Times New Roman" w:eastAsia="Times New Roman" w:hAnsi="Times New Roman" w:cs="Times New Roman"/>
          <w:sz w:val="24"/>
          <w:szCs w:val="24"/>
          <w:vertAlign w:val="superscript"/>
          <w:lang w:val="de-DE" w:bidi="en-US"/>
        </w:rPr>
        <w:t>g</w:t>
      </w:r>
      <w:proofErr w:type="spellEnd"/>
      <w:r w:rsidRPr="005C5E66">
        <w:rPr>
          <w:rFonts w:ascii="Times New Roman" w:eastAsia="Times New Roman" w:hAnsi="Times New Roman" w:cs="Times New Roman"/>
          <w:sz w:val="24"/>
          <w:szCs w:val="24"/>
          <w:lang w:bidi="en-US"/>
        </w:rPr>
        <w:t xml:space="preserve"> равно единице. Преобразование формулы Х2.1 дает выражение для определения числа молей воды:</w:t>
      </w:r>
    </w:p>
    <w:p w:rsidR="00877116" w:rsidRPr="005C5E66" w:rsidRDefault="00877116" w:rsidP="00682804">
      <w:pPr>
        <w:spacing w:after="0" w:line="240" w:lineRule="auto"/>
        <w:ind w:firstLine="567"/>
        <w:jc w:val="right"/>
        <w:rPr>
          <w:rFonts w:ascii="Times New Roman" w:eastAsia="Times New Roman" w:hAnsi="Times New Roman" w:cs="Times New Roman"/>
          <w:sz w:val="24"/>
          <w:szCs w:val="24"/>
          <w:lang w:bidi="en-US"/>
        </w:rPr>
      </w:pPr>
      <w:r w:rsidRPr="005C5E66">
        <w:rPr>
          <w:rFonts w:ascii="Times New Roman" w:eastAsia="Times New Roman" w:hAnsi="Times New Roman" w:cs="Times New Roman"/>
          <w:noProof/>
          <w:sz w:val="24"/>
          <w:szCs w:val="24"/>
          <w:lang w:eastAsia="ru-RU"/>
        </w:rPr>
        <w:drawing>
          <wp:inline distT="0" distB="0" distL="0" distR="0">
            <wp:extent cx="3100705" cy="268196"/>
            <wp:effectExtent l="0" t="0" r="444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159023" cy="27324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Скорректированные мольные доли при этом становятся равны:</w:t>
      </w:r>
    </w:p>
    <w:p w:rsidR="00877116" w:rsidRPr="005C5E66" w:rsidRDefault="00877116"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lastRenderedPageBreak/>
        <w:drawing>
          <wp:inline distT="0" distB="0" distL="0" distR="0" wp14:anchorId="4216BBE7">
            <wp:extent cx="4052712" cy="600075"/>
            <wp:effectExtent l="0" t="0" r="508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069862" cy="602614"/>
                    </a:xfrm>
                    <a:prstGeom prst="rect">
                      <a:avLst/>
                    </a:prstGeom>
                    <a:noFill/>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а выражение для теплотворной способности приобретает следующий вид:</w:t>
      </w:r>
    </w:p>
    <w:p w:rsidR="00877116" w:rsidRPr="005C5E66" w:rsidRDefault="00877116"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3183722" cy="409575"/>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188134" cy="410143"/>
                    </a:xfrm>
                    <a:prstGeom prst="rect">
                      <a:avLst/>
                    </a:prstGeom>
                    <a:noFill/>
                    <a:ln>
                      <a:noFill/>
                    </a:ln>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причем вода при суммировании не включается в </w:t>
      </w:r>
      <w:r w:rsidRPr="005C5E66">
        <w:rPr>
          <w:rFonts w:ascii="Times New Roman" w:eastAsia="Times New Roman" w:hAnsi="Times New Roman" w:cs="Times New Roman"/>
          <w:sz w:val="24"/>
          <w:szCs w:val="24"/>
          <w:lang w:val="de-DE" w:bidi="en-US"/>
        </w:rPr>
        <w:t>N</w:t>
      </w:r>
      <w:r w:rsidRPr="005C5E66">
        <w:rPr>
          <w:rFonts w:ascii="Times New Roman" w:eastAsia="Times New Roman" w:hAnsi="Times New Roman" w:cs="Times New Roman"/>
          <w:sz w:val="24"/>
          <w:szCs w:val="24"/>
          <w:lang w:bidi="en-US"/>
        </w:rPr>
        <w:t xml:space="preserve">— компоненты. Если компонентный анализ дает значение </w:t>
      </w:r>
      <w:proofErr w:type="spellStart"/>
      <w:r w:rsidRPr="005C5E66">
        <w:rPr>
          <w:rFonts w:ascii="Times New Roman" w:eastAsia="Times New Roman" w:hAnsi="Times New Roman" w:cs="Times New Roman"/>
          <w:sz w:val="24"/>
          <w:szCs w:val="24"/>
          <w:lang w:val="de-DE" w:bidi="en-US"/>
        </w:rPr>
        <w:t>xw</w:t>
      </w:r>
      <w:proofErr w:type="spellEnd"/>
      <w:r w:rsidRPr="005C5E66">
        <w:rPr>
          <w:rFonts w:ascii="Times New Roman" w:eastAsia="Times New Roman" w:hAnsi="Times New Roman" w:cs="Times New Roman"/>
          <w:sz w:val="24"/>
          <w:szCs w:val="24"/>
          <w:lang w:bidi="en-US"/>
        </w:rPr>
        <w:t>, а вода при суммировании включается в</w:t>
      </w:r>
    </w:p>
    <w:p w:rsidR="00877116" w:rsidRPr="005C5E66" w:rsidRDefault="00877116"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3345435" cy="552450"/>
            <wp:effectExtent l="0" t="0" r="7620" b="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352008" cy="553535"/>
                    </a:xfrm>
                    <a:prstGeom prst="rect">
                      <a:avLst/>
                    </a:prstGeom>
                    <a:noFill/>
                    <a:ln>
                      <a:noFill/>
                    </a:ln>
                  </pic:spPr>
                </pic:pic>
              </a:graphicData>
            </a:graphic>
          </wp:inline>
        </w:drawing>
      </w:r>
      <w:r w:rsidRPr="005C5E66">
        <w:rPr>
          <w:rFonts w:ascii="Times New Roman" w:eastAsia="Times New Roman" w:hAnsi="Times New Roman" w:cs="Times New Roman"/>
          <w:sz w:val="24"/>
          <w:szCs w:val="24"/>
          <w:lang w:val="de-DE" w:bidi="en-US"/>
        </w:rPr>
        <w:t xml:space="preserve"> </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Х2.2 Необходимо устранить влияние воды, поскольку несмотря на наличие у воды теплотворной способности, это только является конденсационным эффектом. Вода, переносимая влажным газом (наблюдаемая вода), фактически не конденсируется, и только образующаяся в ходе реакции влага дает вклад в теплотворную способность.</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Х2.3 Учета влияния воды указанным выше способом достаточно для определенных условий поставки газа потребителю, однако при попытке моделирования реальных ситуаций проблема становится гораздо более сложной. Очевидно, что вся вода в реакции реально не может конденсироваться, поскольку в той ситуации, при которой и газ, и воздух сухие, часть воды в реакции будет насыщать газы конечной переработки, а оставшаяся влага будет конденсироваться. Имеется возможность учитывать эти эффекты общепринятым способом, для чего необходимо рассчитывать значения</w:t>
      </w:r>
      <w:r w:rsidR="00877116" w:rsidRPr="005C5E66">
        <w:rPr>
          <w:rFonts w:ascii="Times New Roman" w:eastAsia="Times New Roman" w:hAnsi="Times New Roman" w:cs="Times New Roman"/>
          <w:sz w:val="24"/>
          <w:szCs w:val="24"/>
          <w:lang w:bidi="en-US"/>
        </w:rPr>
        <w:t xml:space="preserve"> </w:t>
      </w:r>
      <w:r w:rsidR="00877116" w:rsidRPr="005C5E66">
        <w:rPr>
          <w:rFonts w:ascii="Times New Roman" w:eastAsia="Times New Roman" w:hAnsi="Times New Roman" w:cs="Times New Roman"/>
          <w:noProof/>
          <w:sz w:val="24"/>
          <w:szCs w:val="24"/>
          <w:lang w:eastAsia="ru-RU"/>
        </w:rPr>
        <w:drawing>
          <wp:inline distT="0" distB="0" distL="0" distR="0">
            <wp:extent cx="715645" cy="174625"/>
            <wp:effectExtent l="0" t="0" r="8255"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715645" cy="174625"/>
                    </a:xfrm>
                    <a:prstGeom prst="rect">
                      <a:avLst/>
                    </a:prstGeom>
                    <a:noFill/>
                    <a:ln>
                      <a:noFill/>
                    </a:ln>
                  </pic:spPr>
                </pic:pic>
              </a:graphicData>
            </a:graphic>
          </wp:inline>
        </w:drawing>
      </w:r>
      <w:r w:rsidR="00877116" w:rsidRPr="005C5E66">
        <w:rPr>
          <w:rFonts w:ascii="Times New Roman" w:eastAsia="Times New Roman" w:hAnsi="Times New Roman" w:cs="Times New Roman"/>
          <w:sz w:val="24"/>
          <w:szCs w:val="24"/>
          <w:lang w:bidi="en-US"/>
        </w:rPr>
        <w:t xml:space="preserve"> и </w:t>
      </w:r>
      <w:r w:rsidR="00877116" w:rsidRPr="005C5E66">
        <w:rPr>
          <w:rFonts w:ascii="Times New Roman" w:eastAsia="Times New Roman" w:hAnsi="Times New Roman" w:cs="Times New Roman"/>
          <w:noProof/>
          <w:sz w:val="24"/>
          <w:szCs w:val="24"/>
          <w:lang w:eastAsia="ru-RU"/>
        </w:rPr>
        <w:drawing>
          <wp:inline distT="0" distB="0" distL="0" distR="0">
            <wp:extent cx="182880" cy="182880"/>
            <wp:effectExtent l="0" t="0" r="7620" b="762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82880" cy="182880"/>
                    </a:xfrm>
                    <a:prstGeom prst="rect">
                      <a:avLst/>
                    </a:prstGeom>
                    <a:noFill/>
                    <a:ln>
                      <a:noFill/>
                    </a:ln>
                  </pic:spPr>
                </pic:pic>
              </a:graphicData>
            </a:graphic>
          </wp:inline>
        </w:drawing>
      </w:r>
      <w:r w:rsidR="00877116" w:rsidRPr="005C5E66">
        <w:rPr>
          <w:rFonts w:ascii="Times New Roman" w:eastAsia="Times New Roman" w:hAnsi="Times New Roman" w:cs="Times New Roman"/>
          <w:sz w:val="24"/>
          <w:szCs w:val="24"/>
          <w:lang w:bidi="en-US"/>
        </w:rPr>
        <w:t>.</w:t>
      </w:r>
    </w:p>
    <w:p w:rsidR="00877116" w:rsidRPr="005C5E66" w:rsidRDefault="00877116"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4516755" cy="3132901"/>
            <wp:effectExtent l="0" t="0" r="0"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25507" cy="3138972"/>
                    </a:xfrm>
                    <a:prstGeom prst="rect">
                      <a:avLst/>
                    </a:prstGeom>
                    <a:noFill/>
                    <a:ln>
                      <a:noFill/>
                    </a:ln>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где </w:t>
      </w:r>
      <w:r w:rsidRPr="005C5E66">
        <w:rPr>
          <w:rFonts w:ascii="Times New Roman" w:eastAsia="Times New Roman" w:hAnsi="Times New Roman" w:cs="Times New Roman"/>
          <w:sz w:val="24"/>
          <w:szCs w:val="24"/>
          <w:lang w:val="de-DE" w:bidi="en-US"/>
        </w:rPr>
        <w:t>h</w:t>
      </w:r>
      <w:r w:rsidRPr="005C5E66">
        <w:rPr>
          <w:rFonts w:ascii="Times New Roman" w:eastAsia="Times New Roman" w:hAnsi="Times New Roman" w:cs="Times New Roman"/>
          <w:sz w:val="24"/>
          <w:szCs w:val="24"/>
          <w:vertAlign w:val="subscript"/>
          <w:lang w:val="de-DE" w:bidi="en-US"/>
        </w:rPr>
        <w:t>a</w:t>
      </w:r>
      <w:r w:rsidRPr="005C5E66">
        <w:rPr>
          <w:rFonts w:ascii="Times New Roman" w:eastAsia="Times New Roman" w:hAnsi="Times New Roman" w:cs="Times New Roman"/>
          <w:sz w:val="24"/>
          <w:szCs w:val="24"/>
          <w:lang w:bidi="en-US"/>
        </w:rPr>
        <w:t xml:space="preserve"> — это относительная влажность воздуха. Формулы Х2.6 и Х2.7 являются преобразованными вариантами формулы Х2.1, отражающими параметры потока на входе. Формула Х</w:t>
      </w:r>
      <w:proofErr w:type="gramStart"/>
      <w:r w:rsidRPr="005C5E66">
        <w:rPr>
          <w:rFonts w:ascii="Times New Roman" w:eastAsia="Times New Roman" w:hAnsi="Times New Roman" w:cs="Times New Roman"/>
          <w:sz w:val="24"/>
          <w:szCs w:val="24"/>
          <w:lang w:bidi="en-US"/>
        </w:rPr>
        <w:t>2</w:t>
      </w:r>
      <w:proofErr w:type="gramEnd"/>
      <w:r w:rsidRPr="005C5E66">
        <w:rPr>
          <w:rFonts w:ascii="Times New Roman" w:eastAsia="Times New Roman" w:hAnsi="Times New Roman" w:cs="Times New Roman"/>
          <w:sz w:val="24"/>
          <w:szCs w:val="24"/>
          <w:lang w:bidi="en-US"/>
        </w:rPr>
        <w:t xml:space="preserve">.8 является вариантом формулы Х2.1 для насыщенного газа </w:t>
      </w:r>
      <w:r w:rsidRPr="005C5E66">
        <w:rPr>
          <w:rFonts w:ascii="Times New Roman" w:eastAsia="Times New Roman" w:hAnsi="Times New Roman" w:cs="Times New Roman"/>
          <w:sz w:val="24"/>
          <w:szCs w:val="24"/>
          <w:lang w:bidi="en-US"/>
        </w:rPr>
        <w:lastRenderedPageBreak/>
        <w:t>конечной переработки (который должен быть насыщен до того уровня, когда влага сможет сконденсироваться). Формула Х</w:t>
      </w:r>
      <w:proofErr w:type="gramStart"/>
      <w:r w:rsidRPr="005C5E66">
        <w:rPr>
          <w:rFonts w:ascii="Times New Roman" w:eastAsia="Times New Roman" w:hAnsi="Times New Roman" w:cs="Times New Roman"/>
          <w:sz w:val="24"/>
          <w:szCs w:val="24"/>
          <w:lang w:bidi="en-US"/>
        </w:rPr>
        <w:t>2</w:t>
      </w:r>
      <w:proofErr w:type="gramEnd"/>
      <w:r w:rsidRPr="005C5E66">
        <w:rPr>
          <w:rFonts w:ascii="Times New Roman" w:eastAsia="Times New Roman" w:hAnsi="Times New Roman" w:cs="Times New Roman"/>
          <w:sz w:val="24"/>
          <w:szCs w:val="24"/>
          <w:lang w:bidi="en-US"/>
        </w:rPr>
        <w:t xml:space="preserve">.9  описывает водный баланс: </w:t>
      </w:r>
      <w:r w:rsidR="00BD67E8" w:rsidRPr="005C5E66">
        <w:rPr>
          <w:rFonts w:ascii="Times New Roman" w:eastAsia="Times New Roman" w:hAnsi="Times New Roman" w:cs="Times New Roman"/>
          <w:sz w:val="24"/>
          <w:szCs w:val="24"/>
          <w:lang w:bidi="en-US"/>
        </w:rPr>
        <w:t>ß</w:t>
      </w:r>
      <w:r w:rsidRPr="005C5E66">
        <w:rPr>
          <w:rFonts w:ascii="Times New Roman" w:eastAsia="Times New Roman" w:hAnsi="Times New Roman" w:cs="Times New Roman"/>
          <w:sz w:val="24"/>
          <w:szCs w:val="24"/>
          <w:lang w:bidi="en-US"/>
        </w:rPr>
        <w:t xml:space="preserve">/2 обозначает число молей воды, образующейся в ходе реакции, </w:t>
      </w:r>
      <w:r w:rsidR="00BD67E8" w:rsidRPr="005C5E66">
        <w:rPr>
          <w:rFonts w:ascii="Times New Roman" w:eastAsia="Times New Roman" w:hAnsi="Times New Roman" w:cs="Times New Roman"/>
          <w:noProof/>
          <w:sz w:val="24"/>
          <w:szCs w:val="24"/>
          <w:lang w:eastAsia="ru-RU"/>
        </w:rPr>
        <w:drawing>
          <wp:inline distT="0" distB="0" distL="0" distR="0">
            <wp:extent cx="485140" cy="142875"/>
            <wp:effectExtent l="0" t="0" r="0" b="952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85140" cy="14287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 число молей воды, поступающей с газом и воздухом </w:t>
      </w:r>
      <w:r w:rsidR="00BD67E8" w:rsidRPr="005C5E66">
        <w:rPr>
          <w:rFonts w:ascii="Times New Roman" w:eastAsia="Times New Roman" w:hAnsi="Times New Roman" w:cs="Times New Roman"/>
          <w:noProof/>
          <w:sz w:val="24"/>
          <w:szCs w:val="24"/>
          <w:lang w:eastAsia="ru-RU"/>
        </w:rPr>
        <w:drawing>
          <wp:inline distT="0" distB="0" distL="0" distR="0">
            <wp:extent cx="182880" cy="158750"/>
            <wp:effectExtent l="0" t="0" r="762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82880" cy="158750"/>
                    </a:xfrm>
                    <a:prstGeom prst="rect">
                      <a:avLst/>
                    </a:prstGeom>
                    <a:noFill/>
                    <a:ln>
                      <a:noFill/>
                    </a:ln>
                  </pic:spPr>
                </pic:pic>
              </a:graphicData>
            </a:graphic>
          </wp:inline>
        </w:drawing>
      </w:r>
      <w:r w:rsidR="00BD67E8"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sz w:val="24"/>
          <w:szCs w:val="24"/>
          <w:lang w:bidi="en-US"/>
        </w:rPr>
        <w:t xml:space="preserve">и насыщающей газ конечной переработки, </w:t>
      </w:r>
      <w:r w:rsidRPr="005C5E66">
        <w:rPr>
          <w:rFonts w:ascii="Times New Roman" w:eastAsia="Times New Roman" w:hAnsi="Times New Roman" w:cs="Times New Roman"/>
          <w:sz w:val="24"/>
          <w:szCs w:val="24"/>
          <w:lang w:val="de-DE" w:bidi="en-US"/>
        </w:rPr>
        <w:t>a</w:t>
      </w:r>
      <w:r w:rsidRPr="005C5E66">
        <w:rPr>
          <w:rFonts w:ascii="Times New Roman" w:eastAsia="Times New Roman" w:hAnsi="Times New Roman" w:cs="Times New Roman"/>
          <w:sz w:val="24"/>
          <w:szCs w:val="24"/>
          <w:lang w:bidi="en-US"/>
        </w:rPr>
        <w:t xml:space="preserve"> </w:t>
      </w:r>
      <w:r w:rsidR="00BD67E8" w:rsidRPr="005C5E66">
        <w:rPr>
          <w:rFonts w:ascii="Times New Roman" w:eastAsia="Times New Roman" w:hAnsi="Times New Roman" w:cs="Times New Roman"/>
          <w:noProof/>
          <w:sz w:val="24"/>
          <w:szCs w:val="24"/>
          <w:lang w:eastAsia="ru-RU"/>
        </w:rPr>
        <w:drawing>
          <wp:inline distT="0" distB="0" distL="0" distR="0">
            <wp:extent cx="142875" cy="174625"/>
            <wp:effectExtent l="0" t="0" r="9525"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42875" cy="174625"/>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 число молей конденсированной влаги. Таким образом, полная коррекция влияния воды на теплотворную способность газа выражается следующей формулой:</w:t>
      </w:r>
    </w:p>
    <w:p w:rsidR="00BD67E8" w:rsidRPr="005C5E66" w:rsidRDefault="00BD67E8"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4514850" cy="1756907"/>
            <wp:effectExtent l="0" t="0" r="0"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531430" cy="1763359"/>
                    </a:xfrm>
                    <a:prstGeom prst="rect">
                      <a:avLst/>
                    </a:prstGeom>
                    <a:noFill/>
                    <a:ln>
                      <a:noFill/>
                    </a:ln>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Х2.4 В зависимости от относительной влажности газа и воздуха наблюдаемая теплотворная способность газа может быть как больше, так и меньше значения, рассчитанного по формуле Х2.4 или Х2.5. Влажность воздуха существует для любого вышеуказанного газа, чье значение </w:t>
      </w:r>
      <w:r w:rsidR="00BD67E8" w:rsidRPr="005C5E66">
        <w:rPr>
          <w:rFonts w:ascii="Times New Roman" w:eastAsia="Times New Roman" w:hAnsi="Times New Roman" w:cs="Times New Roman"/>
          <w:noProof/>
          <w:sz w:val="24"/>
          <w:szCs w:val="24"/>
          <w:lang w:eastAsia="ru-RU"/>
        </w:rPr>
        <w:drawing>
          <wp:inline distT="0" distB="0" distL="0" distR="0">
            <wp:extent cx="334010" cy="182880"/>
            <wp:effectExtent l="0" t="0" r="8890" b="762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4010" cy="182880"/>
                    </a:xfrm>
                    <a:prstGeom prst="rect">
                      <a:avLst/>
                    </a:prstGeom>
                    <a:noFill/>
                    <a:ln>
                      <a:noFill/>
                    </a:ln>
                  </pic:spPr>
                </pic:pic>
              </a:graphicData>
            </a:graphic>
          </wp:inline>
        </w:drawing>
      </w:r>
      <w:r w:rsidR="00BD67E8" w:rsidRPr="005C5E66">
        <w:rPr>
          <w:rFonts w:ascii="Times New Roman" w:eastAsia="Times New Roman" w:hAnsi="Times New Roman" w:cs="Times New Roman"/>
          <w:sz w:val="24"/>
          <w:szCs w:val="24"/>
          <w:lang w:bidi="en-US"/>
        </w:rPr>
        <w:t xml:space="preserve"> </w:t>
      </w:r>
      <w:r w:rsidRPr="005C5E66">
        <w:rPr>
          <w:rFonts w:ascii="Times New Roman" w:eastAsia="Times New Roman" w:hAnsi="Times New Roman" w:cs="Times New Roman"/>
          <w:sz w:val="24"/>
          <w:szCs w:val="24"/>
          <w:lang w:bidi="en-US"/>
        </w:rPr>
        <w:t>больше рассчитанного по формуле Х</w:t>
      </w:r>
      <w:proofErr w:type="gramStart"/>
      <w:r w:rsidRPr="005C5E66">
        <w:rPr>
          <w:rFonts w:ascii="Times New Roman" w:eastAsia="Times New Roman" w:hAnsi="Times New Roman" w:cs="Times New Roman"/>
          <w:sz w:val="24"/>
          <w:szCs w:val="24"/>
          <w:lang w:bidi="en-US"/>
        </w:rPr>
        <w:t>2</w:t>
      </w:r>
      <w:proofErr w:type="gramEnd"/>
      <w:r w:rsidRPr="005C5E66">
        <w:rPr>
          <w:rFonts w:ascii="Times New Roman" w:eastAsia="Times New Roman" w:hAnsi="Times New Roman" w:cs="Times New Roman"/>
          <w:sz w:val="24"/>
          <w:szCs w:val="24"/>
          <w:lang w:bidi="en-US"/>
        </w:rPr>
        <w:t xml:space="preserve">.4 или Х2.5. Ее критическое значение зависит от состава газа, его влажности и количества избыточного воздуха. Для чистого сухого метана без избыточного воздуха </w:t>
      </w:r>
      <w:r w:rsidRPr="005C5E66">
        <w:rPr>
          <w:rFonts w:ascii="Times New Roman" w:eastAsia="Times New Roman" w:hAnsi="Times New Roman" w:cs="Times New Roman"/>
          <w:sz w:val="24"/>
          <w:szCs w:val="24"/>
          <w:lang w:val="de-DE" w:bidi="en-US"/>
        </w:rPr>
        <w:t>ha</w:t>
      </w:r>
      <w:r w:rsidRPr="005C5E66">
        <w:rPr>
          <w:rFonts w:ascii="Times New Roman" w:eastAsia="Times New Roman" w:hAnsi="Times New Roman" w:cs="Times New Roman"/>
          <w:sz w:val="24"/>
          <w:szCs w:val="24"/>
          <w:lang w:bidi="en-US"/>
        </w:rPr>
        <w:t xml:space="preserve"> = 0,793 45.</w:t>
      </w:r>
    </w:p>
    <w:p w:rsidR="00BD67E8" w:rsidRPr="005C5E66" w:rsidRDefault="00BD67E8" w:rsidP="00682804">
      <w:pPr>
        <w:spacing w:after="0" w:line="240" w:lineRule="auto"/>
        <w:ind w:firstLine="567"/>
        <w:jc w:val="both"/>
        <w:rPr>
          <w:rFonts w:ascii="Times New Roman" w:eastAsia="Times New Roman" w:hAnsi="Times New Roman" w:cs="Times New Roman"/>
          <w:sz w:val="24"/>
          <w:szCs w:val="24"/>
          <w:lang w:bidi="en-US"/>
        </w:rPr>
      </w:pPr>
    </w:p>
    <w:p w:rsidR="00476F51" w:rsidRPr="00682804" w:rsidRDefault="00476F51" w:rsidP="00682804">
      <w:pPr>
        <w:spacing w:after="0" w:line="240" w:lineRule="auto"/>
        <w:ind w:firstLine="567"/>
        <w:jc w:val="both"/>
        <w:rPr>
          <w:rFonts w:ascii="Times New Roman" w:eastAsia="Times New Roman" w:hAnsi="Times New Roman" w:cs="Times New Roman"/>
          <w:b/>
          <w:sz w:val="24"/>
          <w:szCs w:val="24"/>
          <w:lang w:bidi="en-US"/>
        </w:rPr>
      </w:pPr>
      <w:r w:rsidRPr="00682804">
        <w:rPr>
          <w:rFonts w:ascii="Times New Roman" w:eastAsia="Times New Roman" w:hAnsi="Times New Roman" w:cs="Times New Roman"/>
          <w:b/>
          <w:sz w:val="24"/>
          <w:szCs w:val="24"/>
          <w:lang w:bidi="en-US"/>
        </w:rPr>
        <w:t>ХЗ. С</w:t>
      </w:r>
      <w:r w:rsidR="00682804" w:rsidRPr="00682804">
        <w:rPr>
          <w:rFonts w:ascii="Times New Roman" w:eastAsia="Times New Roman" w:hAnsi="Times New Roman" w:cs="Times New Roman"/>
          <w:b/>
          <w:sz w:val="24"/>
          <w:szCs w:val="24"/>
          <w:lang w:bidi="en-US"/>
        </w:rPr>
        <w:t>войства</w:t>
      </w:r>
      <w:r w:rsidRPr="00682804">
        <w:rPr>
          <w:rFonts w:ascii="Times New Roman" w:eastAsia="Times New Roman" w:hAnsi="Times New Roman" w:cs="Times New Roman"/>
          <w:b/>
          <w:sz w:val="24"/>
          <w:szCs w:val="24"/>
          <w:lang w:bidi="en-US"/>
        </w:rPr>
        <w:t xml:space="preserve"> </w:t>
      </w:r>
      <w:r w:rsidR="00682804" w:rsidRPr="00682804">
        <w:rPr>
          <w:rFonts w:ascii="Times New Roman" w:eastAsia="Times New Roman" w:hAnsi="Times New Roman" w:cs="Times New Roman"/>
          <w:b/>
          <w:sz w:val="24"/>
          <w:szCs w:val="24"/>
          <w:lang w:bidi="en-US"/>
        </w:rPr>
        <w:t>реального газа</w:t>
      </w:r>
    </w:p>
    <w:p w:rsidR="00682804" w:rsidRPr="005C5E66" w:rsidRDefault="00682804" w:rsidP="00682804">
      <w:pPr>
        <w:spacing w:after="0" w:line="240" w:lineRule="auto"/>
        <w:ind w:firstLine="567"/>
        <w:jc w:val="both"/>
        <w:rPr>
          <w:rFonts w:ascii="Times New Roman" w:eastAsia="Times New Roman" w:hAnsi="Times New Roman" w:cs="Times New Roman"/>
          <w:sz w:val="24"/>
          <w:szCs w:val="24"/>
          <w:lang w:bidi="en-US"/>
        </w:rPr>
      </w:pP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Х3.1 В принципе, теперь мы обладаем достаточной информацией для преобразования теплотворной способности в свойство реального газа (нет необходимости делать это для относительной плотности, поскольку коэффициент молярной массы </w:t>
      </w:r>
      <w:proofErr w:type="spellStart"/>
      <w:r w:rsidRPr="005C5E66">
        <w:rPr>
          <w:rFonts w:ascii="Times New Roman" w:eastAsia="Times New Roman" w:hAnsi="Times New Roman" w:cs="Times New Roman"/>
          <w:sz w:val="24"/>
          <w:szCs w:val="24"/>
          <w:lang w:val="de-DE" w:bidi="en-US"/>
        </w:rPr>
        <w:t>G</w:t>
      </w:r>
      <w:r w:rsidR="00BD67E8" w:rsidRPr="005C5E66">
        <w:rPr>
          <w:rFonts w:ascii="Times New Roman" w:eastAsia="Times New Roman" w:hAnsi="Times New Roman" w:cs="Times New Roman"/>
          <w:sz w:val="24"/>
          <w:szCs w:val="24"/>
          <w:vertAlign w:val="superscript"/>
          <w:lang w:val="de-DE" w:bidi="en-US"/>
        </w:rPr>
        <w:t>i</w:t>
      </w:r>
      <w:r w:rsidRPr="005C5E66">
        <w:rPr>
          <w:rFonts w:ascii="Times New Roman" w:eastAsia="Times New Roman" w:hAnsi="Times New Roman" w:cs="Times New Roman"/>
          <w:sz w:val="24"/>
          <w:szCs w:val="24"/>
          <w:vertAlign w:val="superscript"/>
          <w:lang w:val="de-DE" w:bidi="en-US"/>
        </w:rPr>
        <w:t>d</w:t>
      </w:r>
      <w:proofErr w:type="spellEnd"/>
      <w:r w:rsidRPr="005C5E66">
        <w:rPr>
          <w:rFonts w:ascii="Times New Roman" w:eastAsia="Times New Roman" w:hAnsi="Times New Roman" w:cs="Times New Roman"/>
          <w:sz w:val="24"/>
          <w:szCs w:val="24"/>
          <w:lang w:bidi="en-US"/>
        </w:rPr>
        <w:t xml:space="preserve"> является определяемым свойством), для чего следует просто вычислить следующий интеграл:</w:t>
      </w:r>
    </w:p>
    <w:p w:rsidR="00BD67E8" w:rsidRPr="005C5E66" w:rsidRDefault="00BD67E8"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4210783" cy="504825"/>
            <wp:effectExtent l="0" t="0" r="0"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213755" cy="505181"/>
                    </a:xfrm>
                    <a:prstGeom prst="rect">
                      <a:avLst/>
                    </a:prstGeom>
                    <a:noFill/>
                    <a:ln>
                      <a:noFill/>
                    </a:ln>
                  </pic:spPr>
                </pic:pic>
              </a:graphicData>
            </a:graphic>
          </wp:inline>
        </w:drawing>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sz w:val="24"/>
          <w:szCs w:val="24"/>
          <w:lang w:bidi="en-US"/>
        </w:rPr>
        <w:t>где:</w:t>
      </w:r>
    </w:p>
    <w:p w:rsidR="00BD67E8" w:rsidRPr="005C5E66" w:rsidRDefault="00BD67E8" w:rsidP="00682804">
      <w:pPr>
        <w:spacing w:after="0" w:line="240" w:lineRule="auto"/>
        <w:ind w:firstLine="567"/>
        <w:jc w:val="right"/>
        <w:rPr>
          <w:rFonts w:ascii="Times New Roman" w:eastAsia="Times New Roman" w:hAnsi="Times New Roman" w:cs="Times New Roman"/>
          <w:sz w:val="24"/>
          <w:szCs w:val="24"/>
          <w:lang w:val="de-DE" w:bidi="en-US"/>
        </w:rPr>
      </w:pPr>
      <w:r w:rsidRPr="005C5E66">
        <w:rPr>
          <w:rFonts w:ascii="Times New Roman" w:eastAsia="Times New Roman" w:hAnsi="Times New Roman" w:cs="Times New Roman"/>
          <w:noProof/>
          <w:sz w:val="24"/>
          <w:szCs w:val="24"/>
          <w:lang w:eastAsia="ru-RU"/>
        </w:rPr>
        <w:drawing>
          <wp:inline distT="0" distB="0" distL="0" distR="0">
            <wp:extent cx="4099822" cy="428625"/>
            <wp:effectExtent l="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4115333" cy="430247"/>
                    </a:xfrm>
                    <a:prstGeom prst="rect">
                      <a:avLst/>
                    </a:prstGeom>
                    <a:noFill/>
                    <a:ln>
                      <a:noFill/>
                    </a:ln>
                  </pic:spPr>
                </pic:pic>
              </a:graphicData>
            </a:graphic>
          </wp:inline>
        </w:drawing>
      </w:r>
    </w:p>
    <w:p w:rsidR="00476F51" w:rsidRPr="005C5E66" w:rsidRDefault="00BD67E8"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где</w:t>
      </w:r>
      <w:r w:rsidR="00476F51" w:rsidRPr="005C5E66">
        <w:rPr>
          <w:rFonts w:ascii="Times New Roman" w:eastAsia="Times New Roman" w:hAnsi="Times New Roman" w:cs="Times New Roman"/>
          <w:sz w:val="24"/>
          <w:szCs w:val="24"/>
          <w:lang w:bidi="en-US"/>
        </w:rPr>
        <w:t xml:space="preserve"> </w:t>
      </w:r>
      <w:r w:rsidR="00476F51" w:rsidRPr="005C5E66">
        <w:rPr>
          <w:rFonts w:ascii="Times New Roman" w:eastAsia="Times New Roman" w:hAnsi="Times New Roman" w:cs="Times New Roman"/>
          <w:sz w:val="24"/>
          <w:szCs w:val="24"/>
          <w:lang w:val="de-DE" w:bidi="en-US"/>
        </w:rPr>
        <w:t>V</w:t>
      </w:r>
      <w:r w:rsidR="00476F51" w:rsidRPr="005C5E66">
        <w:rPr>
          <w:rFonts w:ascii="Times New Roman" w:eastAsia="Times New Roman" w:hAnsi="Times New Roman" w:cs="Times New Roman"/>
          <w:sz w:val="24"/>
          <w:szCs w:val="24"/>
          <w:lang w:bidi="en-US"/>
        </w:rPr>
        <w:t xml:space="preserve"> — молярный объем. Необходимо определить зависимость </w:t>
      </w:r>
      <w:r w:rsidR="00476F51" w:rsidRPr="005C5E66">
        <w:rPr>
          <w:rFonts w:ascii="Times New Roman" w:eastAsia="Times New Roman" w:hAnsi="Times New Roman" w:cs="Times New Roman"/>
          <w:sz w:val="24"/>
          <w:szCs w:val="24"/>
          <w:lang w:val="de-DE" w:bidi="en-US"/>
        </w:rPr>
        <w:t>b</w:t>
      </w:r>
      <w:r w:rsidR="00476F51" w:rsidRPr="005C5E66">
        <w:rPr>
          <w:rFonts w:ascii="Times New Roman" w:eastAsia="Times New Roman" w:hAnsi="Times New Roman" w:cs="Times New Roman"/>
          <w:sz w:val="24"/>
          <w:szCs w:val="24"/>
          <w:lang w:bidi="en-US"/>
        </w:rPr>
        <w:t xml:space="preserve"> от температуры, однако это легко сделать в том регионе, куда поставляется газ. Продукты реакции и реагенты также соответствуют используемым в формуле Х1.3.</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r w:rsidRPr="005C5E66">
        <w:rPr>
          <w:rFonts w:ascii="Times New Roman" w:eastAsia="Times New Roman" w:hAnsi="Times New Roman" w:cs="Times New Roman"/>
          <w:sz w:val="24"/>
          <w:szCs w:val="24"/>
          <w:lang w:bidi="en-US"/>
        </w:rPr>
        <w:t xml:space="preserve">Х3.2Хотя возможность выполнения требуемых расчетов для преобразования теплотворной способности в свойство реального газа ясна, это не послужит задаче учета поставки газа потребителю. Как можно видеть, формула для расчета затрат стоимости остается неизменной; расчеты по ней хотя и понятны, </w:t>
      </w:r>
      <w:r w:rsidR="00BD67E8" w:rsidRPr="005C5E66">
        <w:rPr>
          <w:rFonts w:ascii="Times New Roman" w:eastAsia="Times New Roman" w:hAnsi="Times New Roman" w:cs="Times New Roman"/>
          <w:sz w:val="24"/>
          <w:szCs w:val="24"/>
          <w:lang w:bidi="en-US"/>
        </w:rPr>
        <w:t>н</w:t>
      </w:r>
      <w:r w:rsidRPr="005C5E66">
        <w:rPr>
          <w:rFonts w:ascii="Times New Roman" w:eastAsia="Times New Roman" w:hAnsi="Times New Roman" w:cs="Times New Roman"/>
          <w:sz w:val="24"/>
          <w:szCs w:val="24"/>
          <w:lang w:bidi="en-US"/>
        </w:rPr>
        <w:t xml:space="preserve">о весьма трудоемки. Значение </w:t>
      </w:r>
      <w:proofErr w:type="spellStart"/>
      <w:r w:rsidRPr="005C5E66">
        <w:rPr>
          <w:rFonts w:ascii="Times New Roman" w:eastAsia="Times New Roman" w:hAnsi="Times New Roman" w:cs="Times New Roman"/>
          <w:sz w:val="24"/>
          <w:szCs w:val="24"/>
          <w:lang w:val="de-DE" w:bidi="en-US"/>
        </w:rPr>
        <w:t>H</w:t>
      </w:r>
      <w:r w:rsidRPr="005C5E66">
        <w:rPr>
          <w:rFonts w:ascii="Times New Roman" w:eastAsia="Times New Roman" w:hAnsi="Times New Roman" w:cs="Times New Roman"/>
          <w:sz w:val="24"/>
          <w:szCs w:val="24"/>
          <w:vertAlign w:val="subscript"/>
          <w:lang w:val="de-DE" w:bidi="en-US"/>
        </w:rPr>
        <w:t>v</w:t>
      </w:r>
      <w:proofErr w:type="spellEnd"/>
      <w:r w:rsidRPr="005C5E66">
        <w:rPr>
          <w:rFonts w:ascii="Times New Roman" w:eastAsia="Times New Roman" w:hAnsi="Times New Roman" w:cs="Times New Roman"/>
          <w:sz w:val="24"/>
          <w:szCs w:val="24"/>
          <w:lang w:bidi="en-US"/>
        </w:rPr>
        <w:t xml:space="preserve"> лишь слегка отличается </w:t>
      </w:r>
      <w:proofErr w:type="gramStart"/>
      <w:r w:rsidRPr="005C5E66">
        <w:rPr>
          <w:rFonts w:ascii="Times New Roman" w:eastAsia="Times New Roman" w:hAnsi="Times New Roman" w:cs="Times New Roman"/>
          <w:sz w:val="24"/>
          <w:szCs w:val="24"/>
          <w:lang w:bidi="en-US"/>
        </w:rPr>
        <w:t>от</w:t>
      </w:r>
      <w:proofErr w:type="gramEnd"/>
      <w:r w:rsidRPr="005C5E66">
        <w:rPr>
          <w:rFonts w:ascii="Times New Roman" w:eastAsia="Times New Roman" w:hAnsi="Times New Roman" w:cs="Times New Roman"/>
          <w:sz w:val="24"/>
          <w:szCs w:val="24"/>
          <w:lang w:bidi="en-US"/>
        </w:rPr>
        <w:t xml:space="preserve"> </w:t>
      </w:r>
      <w:r w:rsidR="00BD67E8" w:rsidRPr="005C5E66">
        <w:rPr>
          <w:rFonts w:ascii="Times New Roman" w:eastAsia="Times New Roman" w:hAnsi="Times New Roman" w:cs="Times New Roman"/>
          <w:noProof/>
          <w:sz w:val="24"/>
          <w:szCs w:val="24"/>
          <w:lang w:eastAsia="ru-RU"/>
        </w:rPr>
        <w:drawing>
          <wp:inline distT="0" distB="0" distL="0" distR="0">
            <wp:extent cx="334010" cy="182880"/>
            <wp:effectExtent l="0" t="0" r="8890" b="762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4010" cy="182880"/>
                    </a:xfrm>
                    <a:prstGeom prst="rect">
                      <a:avLst/>
                    </a:prstGeom>
                    <a:noFill/>
                    <a:ln>
                      <a:noFill/>
                    </a:ln>
                  </pic:spPr>
                </pic:pic>
              </a:graphicData>
            </a:graphic>
          </wp:inline>
        </w:drawing>
      </w:r>
      <w:r w:rsidRPr="005C5E66">
        <w:rPr>
          <w:rFonts w:ascii="Times New Roman" w:eastAsia="Times New Roman" w:hAnsi="Times New Roman" w:cs="Times New Roman"/>
          <w:sz w:val="24"/>
          <w:szCs w:val="24"/>
          <w:lang w:bidi="en-US"/>
        </w:rPr>
        <w:t xml:space="preserve"> </w:t>
      </w:r>
      <w:proofErr w:type="gramStart"/>
      <w:r w:rsidRPr="005C5E66">
        <w:rPr>
          <w:rFonts w:ascii="Times New Roman" w:eastAsia="Times New Roman" w:hAnsi="Times New Roman" w:cs="Times New Roman"/>
          <w:sz w:val="24"/>
          <w:szCs w:val="24"/>
          <w:lang w:bidi="en-US"/>
        </w:rPr>
        <w:t>из-за</w:t>
      </w:r>
      <w:proofErr w:type="gramEnd"/>
      <w:r w:rsidRPr="005C5E66">
        <w:rPr>
          <w:rFonts w:ascii="Times New Roman" w:eastAsia="Times New Roman" w:hAnsi="Times New Roman" w:cs="Times New Roman"/>
          <w:sz w:val="24"/>
          <w:szCs w:val="24"/>
          <w:lang w:bidi="en-US"/>
        </w:rPr>
        <w:t xml:space="preserve"> малости базового давления; вероятность </w:t>
      </w:r>
      <w:r w:rsidRPr="005C5E66">
        <w:rPr>
          <w:rFonts w:ascii="Times New Roman" w:eastAsia="Times New Roman" w:hAnsi="Times New Roman" w:cs="Times New Roman"/>
          <w:sz w:val="24"/>
          <w:szCs w:val="24"/>
          <w:lang w:bidi="en-US"/>
        </w:rPr>
        <w:lastRenderedPageBreak/>
        <w:t>получения всей информации, необходимой для применения формулы Х3.1, снижается. При этом теплотворная способность определяется в гипотетическом состоянии. Невозможно при базовых условиях считать, что вся образующаяся в ходе реакции влага будет находиться либо только газе, либо только в жидком состоянии, поскольку она будет иметься в каждом из них. Таким образом, если определение теплотворной способности производится для гипотетического состояния, то использование этого состояния для реального, а не для идеального газа, ничего не будет давать, кроме усложнения расчетов.</w:t>
      </w:r>
    </w:p>
    <w:p w:rsidR="00476F51" w:rsidRPr="005C5E66" w:rsidRDefault="00476F51" w:rsidP="00682804">
      <w:pPr>
        <w:spacing w:after="0" w:line="240" w:lineRule="auto"/>
        <w:ind w:firstLine="567"/>
        <w:jc w:val="both"/>
        <w:rPr>
          <w:rFonts w:ascii="Times New Roman" w:eastAsia="Times New Roman" w:hAnsi="Times New Roman" w:cs="Times New Roman"/>
          <w:sz w:val="24"/>
          <w:szCs w:val="24"/>
          <w:lang w:bidi="en-US"/>
        </w:rPr>
      </w:pPr>
    </w:p>
    <w:p w:rsidR="004958E3" w:rsidRDefault="004958E3">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4958E3" w:rsidRP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P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P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P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P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p w:rsidR="004958E3" w:rsidRPr="004958E3" w:rsidRDefault="004958E3" w:rsidP="004958E3">
      <w:pPr>
        <w:shd w:val="clear" w:color="auto" w:fill="FFFFFF"/>
        <w:spacing w:after="0" w:line="240" w:lineRule="auto"/>
        <w:ind w:firstLine="567"/>
        <w:jc w:val="both"/>
        <w:textAlignment w:val="baseline"/>
        <w:rPr>
          <w:rFonts w:ascii="Times New Roman" w:eastAsia="Times New Roman" w:hAnsi="Times New Roman" w:cs="Times New Roman"/>
          <w:sz w:val="24"/>
          <w:szCs w:val="24"/>
        </w:rPr>
      </w:pPr>
    </w:p>
    <w:tbl>
      <w:tblPr>
        <w:tblW w:w="0" w:type="auto"/>
        <w:tblInd w:w="149" w:type="dxa"/>
        <w:tblCellMar>
          <w:left w:w="0" w:type="dxa"/>
          <w:right w:w="0" w:type="dxa"/>
        </w:tblCellMar>
        <w:tblLook w:val="04A0" w:firstRow="1" w:lastRow="0" w:firstColumn="1" w:lastColumn="0" w:noHBand="0" w:noVBand="1"/>
      </w:tblPr>
      <w:tblGrid>
        <w:gridCol w:w="4504"/>
        <w:gridCol w:w="4767"/>
      </w:tblGrid>
      <w:tr w:rsidR="004958E3" w:rsidRPr="004958E3" w:rsidTr="00826E22">
        <w:tc>
          <w:tcPr>
            <w:tcW w:w="4551" w:type="dxa"/>
            <w:tcBorders>
              <w:top w:val="single" w:sz="6" w:space="0" w:color="000000"/>
              <w:left w:val="nil"/>
              <w:bottom w:val="nil"/>
              <w:right w:val="nil"/>
            </w:tcBorders>
            <w:shd w:val="clear" w:color="auto" w:fill="auto"/>
            <w:tcMar>
              <w:top w:w="0" w:type="dxa"/>
              <w:left w:w="149" w:type="dxa"/>
              <w:bottom w:w="0" w:type="dxa"/>
              <w:right w:w="149" w:type="dxa"/>
            </w:tcMar>
            <w:hideMark/>
          </w:tcPr>
          <w:p w:rsidR="004958E3" w:rsidRPr="004958E3" w:rsidRDefault="004958E3" w:rsidP="004958E3">
            <w:pPr>
              <w:spacing w:after="0" w:line="240" w:lineRule="auto"/>
              <w:ind w:firstLine="567"/>
              <w:jc w:val="both"/>
              <w:textAlignment w:val="baseline"/>
              <w:rPr>
                <w:rFonts w:ascii="Times New Roman" w:eastAsia="Times New Roman" w:hAnsi="Times New Roman" w:cs="Times New Roman"/>
                <w:sz w:val="24"/>
                <w:szCs w:val="24"/>
              </w:rPr>
            </w:pPr>
          </w:p>
        </w:tc>
        <w:tc>
          <w:tcPr>
            <w:tcW w:w="4806" w:type="dxa"/>
            <w:tcBorders>
              <w:top w:val="single" w:sz="6" w:space="0" w:color="000000"/>
              <w:left w:val="nil"/>
              <w:bottom w:val="nil"/>
              <w:right w:val="nil"/>
            </w:tcBorders>
            <w:shd w:val="clear" w:color="auto" w:fill="auto"/>
            <w:tcMar>
              <w:top w:w="0" w:type="dxa"/>
              <w:left w:w="149" w:type="dxa"/>
              <w:bottom w:w="0" w:type="dxa"/>
              <w:right w:w="149" w:type="dxa"/>
            </w:tcMar>
            <w:hideMark/>
          </w:tcPr>
          <w:p w:rsidR="004958E3" w:rsidRPr="004958E3" w:rsidRDefault="004958E3" w:rsidP="004958E3">
            <w:pPr>
              <w:spacing w:after="0" w:line="240" w:lineRule="auto"/>
              <w:ind w:firstLine="567"/>
              <w:jc w:val="right"/>
              <w:textAlignment w:val="baseline"/>
              <w:rPr>
                <w:rFonts w:ascii="Times New Roman" w:eastAsia="Times New Roman" w:hAnsi="Times New Roman" w:cs="Times New Roman"/>
                <w:b/>
                <w:sz w:val="24"/>
                <w:szCs w:val="24"/>
              </w:rPr>
            </w:pPr>
            <w:r w:rsidRPr="004958E3">
              <w:rPr>
                <w:rFonts w:ascii="Times New Roman" w:eastAsia="Times New Roman" w:hAnsi="Times New Roman" w:cs="Times New Roman"/>
                <w:b/>
                <w:sz w:val="24"/>
                <w:szCs w:val="24"/>
              </w:rPr>
              <w:t>МКС 75.160.30</w:t>
            </w:r>
          </w:p>
        </w:tc>
      </w:tr>
      <w:tr w:rsidR="004958E3" w:rsidRPr="004958E3" w:rsidTr="00826E22">
        <w:tc>
          <w:tcPr>
            <w:tcW w:w="9357" w:type="dxa"/>
            <w:gridSpan w:val="2"/>
            <w:tcBorders>
              <w:top w:val="nil"/>
              <w:left w:val="nil"/>
              <w:bottom w:val="single" w:sz="6" w:space="0" w:color="000000"/>
              <w:right w:val="nil"/>
            </w:tcBorders>
            <w:shd w:val="clear" w:color="auto" w:fill="auto"/>
            <w:tcMar>
              <w:top w:w="0" w:type="dxa"/>
              <w:left w:w="149" w:type="dxa"/>
              <w:bottom w:w="0" w:type="dxa"/>
              <w:right w:w="149" w:type="dxa"/>
            </w:tcMar>
            <w:hideMark/>
          </w:tcPr>
          <w:p w:rsidR="004958E3" w:rsidRPr="004958E3" w:rsidRDefault="004958E3" w:rsidP="004958E3">
            <w:pPr>
              <w:spacing w:after="0" w:line="240" w:lineRule="auto"/>
              <w:ind w:firstLine="567"/>
              <w:jc w:val="both"/>
              <w:textAlignment w:val="baseline"/>
              <w:rPr>
                <w:rFonts w:ascii="Times New Roman" w:eastAsia="Times New Roman" w:hAnsi="Times New Roman" w:cs="Times New Roman"/>
                <w:sz w:val="24"/>
                <w:szCs w:val="24"/>
              </w:rPr>
            </w:pPr>
            <w:r w:rsidRPr="004958E3">
              <w:rPr>
                <w:rFonts w:ascii="Times New Roman" w:eastAsia="Times New Roman" w:hAnsi="Times New Roman" w:cs="Times New Roman"/>
                <w:b/>
                <w:sz w:val="24"/>
                <w:szCs w:val="24"/>
              </w:rPr>
              <w:t>Ключевые слова:</w:t>
            </w:r>
            <w:r w:rsidRPr="004958E3">
              <w:rPr>
                <w:rFonts w:ascii="Times New Roman" w:eastAsia="Times New Roman" w:hAnsi="Times New Roman" w:cs="Times New Roman"/>
                <w:sz w:val="24"/>
                <w:szCs w:val="24"/>
              </w:rPr>
              <w:t xml:space="preserve"> </w:t>
            </w:r>
            <w:r w:rsidRPr="004958E3">
              <w:rPr>
                <w:rStyle w:val="FontStyle38"/>
                <w:sz w:val="24"/>
                <w:szCs w:val="24"/>
                <w:lang w:val="ru"/>
              </w:rPr>
              <w:t xml:space="preserve">теплота сгорания; </w:t>
            </w:r>
            <w:r>
              <w:rPr>
                <w:rStyle w:val="FontStyle38"/>
                <w:sz w:val="24"/>
                <w:szCs w:val="24"/>
                <w:lang w:val="ru"/>
              </w:rPr>
              <w:t>относительная плотность; коэффициент сжимаемости; смесь природных газов</w:t>
            </w:r>
          </w:p>
          <w:p w:rsidR="004958E3" w:rsidRPr="004958E3" w:rsidRDefault="004958E3" w:rsidP="004958E3">
            <w:pPr>
              <w:spacing w:after="0" w:line="240" w:lineRule="auto"/>
              <w:ind w:firstLine="567"/>
              <w:jc w:val="both"/>
              <w:textAlignment w:val="baseline"/>
              <w:rPr>
                <w:rFonts w:ascii="Times New Roman" w:eastAsia="Times New Roman" w:hAnsi="Times New Roman" w:cs="Times New Roman"/>
                <w:sz w:val="24"/>
                <w:szCs w:val="24"/>
              </w:rPr>
            </w:pPr>
          </w:p>
        </w:tc>
      </w:tr>
    </w:tbl>
    <w:p w:rsidR="004958E3" w:rsidRPr="004958E3" w:rsidRDefault="004958E3" w:rsidP="004958E3">
      <w:pPr>
        <w:spacing w:after="0" w:line="240" w:lineRule="auto"/>
        <w:ind w:firstLine="567"/>
        <w:jc w:val="both"/>
        <w:rPr>
          <w:rFonts w:ascii="Times New Roman" w:hAnsi="Times New Roman" w:cs="Times New Roman"/>
          <w:sz w:val="24"/>
          <w:szCs w:val="24"/>
        </w:rPr>
      </w:pPr>
      <w:r w:rsidRPr="004958E3">
        <w:rPr>
          <w:rFonts w:ascii="Times New Roman" w:hAnsi="Times New Roman" w:cs="Times New Roman"/>
          <w:sz w:val="24"/>
          <w:szCs w:val="24"/>
        </w:rPr>
        <w:br w:type="page"/>
      </w:r>
    </w:p>
    <w:tbl>
      <w:tblPr>
        <w:tblpPr w:leftFromText="180" w:rightFromText="180" w:vertAnchor="text" w:horzAnchor="margin" w:tblpY="229"/>
        <w:tblW w:w="0" w:type="auto"/>
        <w:tblCellMar>
          <w:left w:w="0" w:type="dxa"/>
          <w:right w:w="0" w:type="dxa"/>
        </w:tblCellMar>
        <w:tblLook w:val="04A0" w:firstRow="1" w:lastRow="0" w:firstColumn="1" w:lastColumn="0" w:noHBand="0" w:noVBand="1"/>
      </w:tblPr>
      <w:tblGrid>
        <w:gridCol w:w="4390"/>
        <w:gridCol w:w="4732"/>
      </w:tblGrid>
      <w:tr w:rsidR="004958E3" w:rsidRPr="004958E3" w:rsidTr="00826E22">
        <w:trPr>
          <w:trHeight w:val="12"/>
        </w:trPr>
        <w:tc>
          <w:tcPr>
            <w:tcW w:w="4516" w:type="dxa"/>
            <w:tcBorders>
              <w:top w:val="nil"/>
              <w:left w:val="nil"/>
              <w:bottom w:val="nil"/>
              <w:right w:val="nil"/>
            </w:tcBorders>
            <w:shd w:val="clear" w:color="auto" w:fill="auto"/>
            <w:hideMark/>
          </w:tcPr>
          <w:p w:rsidR="004958E3" w:rsidRPr="004958E3" w:rsidRDefault="004958E3" w:rsidP="004958E3">
            <w:pPr>
              <w:spacing w:after="0" w:line="240" w:lineRule="auto"/>
              <w:ind w:firstLine="567"/>
              <w:jc w:val="both"/>
              <w:rPr>
                <w:rFonts w:ascii="Times New Roman" w:eastAsia="Times New Roman" w:hAnsi="Times New Roman" w:cs="Times New Roman"/>
                <w:sz w:val="24"/>
                <w:szCs w:val="24"/>
              </w:rPr>
            </w:pPr>
          </w:p>
        </w:tc>
        <w:tc>
          <w:tcPr>
            <w:tcW w:w="4839" w:type="dxa"/>
            <w:tcBorders>
              <w:top w:val="nil"/>
              <w:left w:val="nil"/>
              <w:bottom w:val="nil"/>
              <w:right w:val="nil"/>
            </w:tcBorders>
            <w:shd w:val="clear" w:color="auto" w:fill="auto"/>
            <w:hideMark/>
          </w:tcPr>
          <w:p w:rsidR="004958E3" w:rsidRPr="004958E3" w:rsidRDefault="004958E3" w:rsidP="004958E3">
            <w:pPr>
              <w:spacing w:after="0" w:line="240" w:lineRule="auto"/>
              <w:ind w:firstLine="567"/>
              <w:jc w:val="both"/>
              <w:rPr>
                <w:rFonts w:ascii="Times New Roman" w:eastAsia="Times New Roman" w:hAnsi="Times New Roman" w:cs="Times New Roman"/>
                <w:sz w:val="24"/>
                <w:szCs w:val="24"/>
              </w:rPr>
            </w:pPr>
          </w:p>
        </w:tc>
      </w:tr>
      <w:tr w:rsidR="004958E3" w:rsidRPr="004958E3" w:rsidTr="00826E22">
        <w:tc>
          <w:tcPr>
            <w:tcW w:w="4516" w:type="dxa"/>
            <w:tcBorders>
              <w:top w:val="single" w:sz="6" w:space="0" w:color="000000"/>
              <w:left w:val="nil"/>
              <w:bottom w:val="nil"/>
              <w:right w:val="nil"/>
            </w:tcBorders>
            <w:shd w:val="clear" w:color="auto" w:fill="auto"/>
            <w:tcMar>
              <w:top w:w="0" w:type="dxa"/>
              <w:left w:w="149" w:type="dxa"/>
              <w:bottom w:w="0" w:type="dxa"/>
              <w:right w:w="149" w:type="dxa"/>
            </w:tcMar>
            <w:hideMark/>
          </w:tcPr>
          <w:p w:rsidR="004958E3" w:rsidRPr="004958E3" w:rsidRDefault="004958E3" w:rsidP="004958E3">
            <w:pPr>
              <w:spacing w:after="0" w:line="240" w:lineRule="auto"/>
              <w:ind w:firstLine="567"/>
              <w:jc w:val="both"/>
              <w:textAlignment w:val="baseline"/>
              <w:rPr>
                <w:rFonts w:ascii="Times New Roman" w:eastAsia="Times New Roman" w:hAnsi="Times New Roman" w:cs="Times New Roman"/>
                <w:sz w:val="24"/>
                <w:szCs w:val="24"/>
              </w:rPr>
            </w:pPr>
          </w:p>
        </w:tc>
        <w:tc>
          <w:tcPr>
            <w:tcW w:w="4839" w:type="dxa"/>
            <w:tcBorders>
              <w:top w:val="single" w:sz="6" w:space="0" w:color="000000"/>
              <w:left w:val="nil"/>
              <w:bottom w:val="nil"/>
              <w:right w:val="nil"/>
            </w:tcBorders>
            <w:shd w:val="clear" w:color="auto" w:fill="auto"/>
            <w:tcMar>
              <w:top w:w="0" w:type="dxa"/>
              <w:left w:w="149" w:type="dxa"/>
              <w:bottom w:w="0" w:type="dxa"/>
              <w:right w:w="149" w:type="dxa"/>
            </w:tcMar>
            <w:hideMark/>
          </w:tcPr>
          <w:p w:rsidR="004958E3" w:rsidRPr="004958E3" w:rsidRDefault="004958E3" w:rsidP="004958E3">
            <w:pPr>
              <w:spacing w:after="0" w:line="240" w:lineRule="auto"/>
              <w:ind w:firstLine="567"/>
              <w:jc w:val="right"/>
              <w:textAlignment w:val="baseline"/>
              <w:rPr>
                <w:rFonts w:ascii="Times New Roman" w:eastAsia="Times New Roman" w:hAnsi="Times New Roman" w:cs="Times New Roman"/>
                <w:b/>
                <w:sz w:val="24"/>
                <w:szCs w:val="24"/>
              </w:rPr>
            </w:pPr>
            <w:r w:rsidRPr="004958E3">
              <w:rPr>
                <w:rFonts w:ascii="Times New Roman" w:eastAsia="Times New Roman" w:hAnsi="Times New Roman" w:cs="Times New Roman"/>
                <w:b/>
                <w:sz w:val="24"/>
                <w:szCs w:val="24"/>
              </w:rPr>
              <w:t>МКС 75.160.30</w:t>
            </w:r>
          </w:p>
        </w:tc>
      </w:tr>
      <w:tr w:rsidR="004958E3" w:rsidRPr="004958E3" w:rsidTr="00826E22">
        <w:tc>
          <w:tcPr>
            <w:tcW w:w="9355" w:type="dxa"/>
            <w:gridSpan w:val="2"/>
            <w:tcBorders>
              <w:top w:val="nil"/>
              <w:left w:val="nil"/>
              <w:bottom w:val="single" w:sz="6" w:space="0" w:color="000000"/>
              <w:right w:val="nil"/>
            </w:tcBorders>
            <w:shd w:val="clear" w:color="auto" w:fill="auto"/>
            <w:tcMar>
              <w:top w:w="0" w:type="dxa"/>
              <w:left w:w="149" w:type="dxa"/>
              <w:bottom w:w="0" w:type="dxa"/>
              <w:right w:w="149" w:type="dxa"/>
            </w:tcMar>
            <w:hideMark/>
          </w:tcPr>
          <w:p w:rsidR="004958E3" w:rsidRPr="004958E3" w:rsidRDefault="004958E3" w:rsidP="004958E3">
            <w:pPr>
              <w:spacing w:after="0" w:line="240" w:lineRule="auto"/>
              <w:ind w:firstLine="567"/>
              <w:jc w:val="both"/>
              <w:textAlignment w:val="baseline"/>
              <w:rPr>
                <w:rFonts w:ascii="Times New Roman" w:eastAsia="Times New Roman" w:hAnsi="Times New Roman" w:cs="Times New Roman"/>
                <w:sz w:val="24"/>
                <w:szCs w:val="24"/>
              </w:rPr>
            </w:pPr>
            <w:r w:rsidRPr="004958E3">
              <w:rPr>
                <w:rFonts w:ascii="Times New Roman" w:eastAsia="Times New Roman" w:hAnsi="Times New Roman" w:cs="Times New Roman"/>
                <w:b/>
                <w:sz w:val="24"/>
                <w:szCs w:val="24"/>
              </w:rPr>
              <w:t>Ключевые слова:</w:t>
            </w:r>
            <w:r w:rsidR="003E3EB0">
              <w:rPr>
                <w:rStyle w:val="FontStyle70"/>
                <w:sz w:val="24"/>
                <w:szCs w:val="24"/>
                <w:lang w:val="ru"/>
              </w:rPr>
              <w:t xml:space="preserve"> </w:t>
            </w:r>
            <w:r w:rsidR="003E3EB0" w:rsidRPr="004958E3">
              <w:rPr>
                <w:rStyle w:val="FontStyle38"/>
                <w:sz w:val="24"/>
                <w:szCs w:val="24"/>
                <w:lang w:val="ru"/>
              </w:rPr>
              <w:t xml:space="preserve">теплота сгорания; </w:t>
            </w:r>
            <w:r w:rsidR="003E3EB0">
              <w:rPr>
                <w:rStyle w:val="FontStyle38"/>
                <w:sz w:val="24"/>
                <w:szCs w:val="24"/>
                <w:lang w:val="ru"/>
              </w:rPr>
              <w:t>относительная плотность; коэффициент сжимаемости; смесь природных газов</w:t>
            </w:r>
          </w:p>
          <w:p w:rsidR="004958E3" w:rsidRPr="004958E3" w:rsidRDefault="004958E3" w:rsidP="004958E3">
            <w:pPr>
              <w:spacing w:after="0" w:line="240" w:lineRule="auto"/>
              <w:ind w:firstLine="567"/>
              <w:jc w:val="both"/>
              <w:textAlignment w:val="baseline"/>
              <w:rPr>
                <w:rFonts w:ascii="Times New Roman" w:eastAsia="Times New Roman" w:hAnsi="Times New Roman" w:cs="Times New Roman"/>
                <w:sz w:val="24"/>
                <w:szCs w:val="24"/>
              </w:rPr>
            </w:pPr>
          </w:p>
        </w:tc>
      </w:tr>
    </w:tbl>
    <w:p w:rsidR="004958E3" w:rsidRPr="004958E3" w:rsidRDefault="004958E3" w:rsidP="004958E3">
      <w:pPr>
        <w:spacing w:after="0" w:line="240" w:lineRule="auto"/>
        <w:ind w:firstLine="567"/>
        <w:jc w:val="both"/>
        <w:rPr>
          <w:rFonts w:ascii="Times New Roman" w:hAnsi="Times New Roman" w:cs="Times New Roman"/>
          <w:sz w:val="24"/>
          <w:szCs w:val="24"/>
        </w:rPr>
      </w:pPr>
    </w:p>
    <w:p w:rsidR="004958E3" w:rsidRPr="004958E3" w:rsidRDefault="004958E3" w:rsidP="004958E3">
      <w:pPr>
        <w:spacing w:after="0" w:line="240" w:lineRule="auto"/>
        <w:ind w:firstLine="567"/>
        <w:jc w:val="both"/>
        <w:rPr>
          <w:rFonts w:ascii="Times New Roman" w:hAnsi="Times New Roman" w:cs="Times New Roman"/>
          <w:sz w:val="24"/>
          <w:szCs w:val="24"/>
        </w:rPr>
      </w:pPr>
    </w:p>
    <w:p w:rsidR="004958E3" w:rsidRPr="004958E3" w:rsidRDefault="004958E3" w:rsidP="004958E3">
      <w:pPr>
        <w:suppressAutoHyphens/>
        <w:spacing w:after="0" w:line="240" w:lineRule="auto"/>
        <w:ind w:firstLine="567"/>
        <w:jc w:val="both"/>
        <w:rPr>
          <w:rFonts w:ascii="Times New Roman" w:eastAsia="Times New Roman" w:hAnsi="Times New Roman" w:cs="Times New Roman"/>
          <w:b/>
          <w:sz w:val="24"/>
          <w:szCs w:val="24"/>
        </w:rPr>
      </w:pPr>
      <w:r w:rsidRPr="004958E3">
        <w:rPr>
          <w:rFonts w:ascii="Times New Roman" w:eastAsia="Times New Roman" w:hAnsi="Times New Roman" w:cs="Times New Roman"/>
          <w:b/>
          <w:sz w:val="24"/>
          <w:szCs w:val="24"/>
        </w:rPr>
        <w:t xml:space="preserve">РАЗРАБОТЧИК </w:t>
      </w:r>
    </w:p>
    <w:p w:rsidR="004958E3" w:rsidRPr="004958E3" w:rsidRDefault="004958E3" w:rsidP="004958E3">
      <w:pPr>
        <w:suppressAutoHyphens/>
        <w:spacing w:after="0" w:line="240" w:lineRule="auto"/>
        <w:ind w:firstLine="567"/>
        <w:jc w:val="both"/>
        <w:rPr>
          <w:rFonts w:ascii="Times New Roman" w:eastAsia="Times New Roman" w:hAnsi="Times New Roman" w:cs="Times New Roman"/>
          <w:sz w:val="24"/>
          <w:szCs w:val="24"/>
        </w:rPr>
      </w:pPr>
    </w:p>
    <w:p w:rsidR="004958E3" w:rsidRPr="004958E3" w:rsidRDefault="004958E3" w:rsidP="004958E3">
      <w:pPr>
        <w:tabs>
          <w:tab w:val="num" w:pos="-993"/>
        </w:tabs>
        <w:spacing w:after="0" w:line="240" w:lineRule="auto"/>
        <w:ind w:firstLine="567"/>
        <w:jc w:val="both"/>
        <w:rPr>
          <w:rFonts w:ascii="Times New Roman" w:eastAsia="Times New Roman" w:hAnsi="Times New Roman" w:cs="Times New Roman"/>
          <w:sz w:val="24"/>
          <w:szCs w:val="24"/>
        </w:rPr>
      </w:pPr>
      <w:r w:rsidRPr="004958E3">
        <w:rPr>
          <w:rFonts w:ascii="Times New Roman" w:eastAsia="Times New Roman" w:hAnsi="Times New Roman" w:cs="Times New Roman"/>
          <w:sz w:val="24"/>
          <w:szCs w:val="24"/>
        </w:rPr>
        <w:t>РГП на ПХВ «Казахстанский институт стандартизации и метрологии» Комитета технического регулирования и метрологии Министерства торговли и интеграции Республики Казахстан</w:t>
      </w:r>
    </w:p>
    <w:p w:rsidR="004958E3" w:rsidRPr="004958E3" w:rsidRDefault="004958E3" w:rsidP="004958E3">
      <w:pPr>
        <w:tabs>
          <w:tab w:val="num" w:pos="-993"/>
        </w:tabs>
        <w:spacing w:after="0" w:line="240" w:lineRule="auto"/>
        <w:ind w:firstLine="567"/>
        <w:jc w:val="both"/>
        <w:rPr>
          <w:rFonts w:ascii="Times New Roman" w:eastAsia="Times New Roman" w:hAnsi="Times New Roman" w:cs="Times New Roman"/>
          <w:sz w:val="24"/>
          <w:szCs w:val="24"/>
          <w:lang w:val="kk-KZ"/>
        </w:rPr>
      </w:pPr>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r w:rsidRPr="004958E3">
        <w:rPr>
          <w:rFonts w:ascii="Times New Roman" w:eastAsia="Times New Roman" w:hAnsi="Times New Roman" w:cs="Times New Roman"/>
          <w:b/>
          <w:bCs/>
          <w:color w:val="000000"/>
          <w:sz w:val="24"/>
          <w:szCs w:val="24"/>
        </w:rPr>
        <w:t xml:space="preserve">Заместитель </w:t>
      </w:r>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r w:rsidRPr="004958E3">
        <w:rPr>
          <w:rFonts w:ascii="Times New Roman" w:eastAsia="Times New Roman" w:hAnsi="Times New Roman" w:cs="Times New Roman"/>
          <w:b/>
          <w:bCs/>
          <w:color w:val="000000"/>
          <w:sz w:val="24"/>
          <w:szCs w:val="24"/>
        </w:rPr>
        <w:t>Генерального директора</w:t>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t xml:space="preserve">     А. </w:t>
      </w:r>
      <w:proofErr w:type="spellStart"/>
      <w:r w:rsidRPr="004958E3">
        <w:rPr>
          <w:rFonts w:ascii="Times New Roman" w:eastAsia="Times New Roman" w:hAnsi="Times New Roman" w:cs="Times New Roman"/>
          <w:b/>
          <w:bCs/>
          <w:color w:val="000000"/>
          <w:sz w:val="24"/>
          <w:szCs w:val="24"/>
        </w:rPr>
        <w:t>Шамбетова</w:t>
      </w:r>
      <w:proofErr w:type="spellEnd"/>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r w:rsidRPr="004958E3">
        <w:rPr>
          <w:rFonts w:ascii="Times New Roman" w:eastAsia="Times New Roman" w:hAnsi="Times New Roman" w:cs="Times New Roman"/>
          <w:b/>
          <w:bCs/>
          <w:color w:val="000000"/>
          <w:sz w:val="24"/>
          <w:szCs w:val="24"/>
        </w:rPr>
        <w:t xml:space="preserve">Руководитель </w:t>
      </w:r>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r w:rsidRPr="004958E3">
        <w:rPr>
          <w:rFonts w:ascii="Times New Roman" w:eastAsia="Times New Roman" w:hAnsi="Times New Roman" w:cs="Times New Roman"/>
          <w:b/>
          <w:bCs/>
          <w:color w:val="000000"/>
          <w:sz w:val="24"/>
          <w:szCs w:val="24"/>
        </w:rPr>
        <w:t>Департамента стандартизации</w:t>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lang w:val="kk-KZ"/>
        </w:rPr>
        <w:t>А. Сопбеков</w:t>
      </w:r>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r w:rsidRPr="004958E3">
        <w:rPr>
          <w:rFonts w:ascii="Times New Roman" w:eastAsia="Times New Roman" w:hAnsi="Times New Roman" w:cs="Times New Roman"/>
          <w:b/>
          <w:bCs/>
          <w:color w:val="000000"/>
          <w:sz w:val="24"/>
          <w:szCs w:val="24"/>
        </w:rPr>
        <w:t xml:space="preserve">Ведущий специалист </w:t>
      </w:r>
    </w:p>
    <w:p w:rsidR="004958E3" w:rsidRPr="004958E3" w:rsidRDefault="004958E3" w:rsidP="004958E3">
      <w:pPr>
        <w:spacing w:after="0" w:line="240" w:lineRule="auto"/>
        <w:ind w:firstLine="567"/>
        <w:jc w:val="both"/>
        <w:rPr>
          <w:rFonts w:ascii="Times New Roman" w:eastAsia="Times New Roman" w:hAnsi="Times New Roman" w:cs="Times New Roman"/>
          <w:b/>
          <w:bCs/>
          <w:color w:val="000000"/>
          <w:sz w:val="24"/>
          <w:szCs w:val="24"/>
        </w:rPr>
      </w:pPr>
      <w:r w:rsidRPr="004958E3">
        <w:rPr>
          <w:rFonts w:ascii="Times New Roman" w:eastAsia="Times New Roman" w:hAnsi="Times New Roman" w:cs="Times New Roman"/>
          <w:b/>
          <w:bCs/>
          <w:color w:val="000000"/>
          <w:sz w:val="24"/>
          <w:szCs w:val="24"/>
        </w:rPr>
        <w:t>Департамента стандартизации</w:t>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r>
      <w:r w:rsidRPr="004958E3">
        <w:rPr>
          <w:rFonts w:ascii="Times New Roman" w:eastAsia="Times New Roman" w:hAnsi="Times New Roman" w:cs="Times New Roman"/>
          <w:b/>
          <w:bCs/>
          <w:color w:val="000000"/>
          <w:sz w:val="24"/>
          <w:szCs w:val="24"/>
        </w:rPr>
        <w:tab/>
        <w:t xml:space="preserve">      Б. </w:t>
      </w:r>
      <w:proofErr w:type="spellStart"/>
      <w:r w:rsidRPr="004958E3">
        <w:rPr>
          <w:rFonts w:ascii="Times New Roman" w:eastAsia="Times New Roman" w:hAnsi="Times New Roman" w:cs="Times New Roman"/>
          <w:b/>
          <w:bCs/>
          <w:color w:val="000000"/>
          <w:sz w:val="24"/>
          <w:szCs w:val="24"/>
        </w:rPr>
        <w:t>Убиштаева</w:t>
      </w:r>
      <w:proofErr w:type="spellEnd"/>
    </w:p>
    <w:p w:rsidR="004958E3" w:rsidRPr="004958E3" w:rsidRDefault="004958E3" w:rsidP="004958E3">
      <w:pPr>
        <w:spacing w:after="0" w:line="240" w:lineRule="auto"/>
        <w:ind w:firstLine="567"/>
        <w:jc w:val="both"/>
        <w:rPr>
          <w:rFonts w:ascii="Times New Roman" w:hAnsi="Times New Roman" w:cs="Times New Roman"/>
          <w:sz w:val="24"/>
          <w:szCs w:val="24"/>
        </w:rPr>
      </w:pPr>
    </w:p>
    <w:p w:rsidR="00373B7E" w:rsidRPr="004958E3" w:rsidRDefault="00373B7E" w:rsidP="004958E3">
      <w:pPr>
        <w:spacing w:after="0" w:line="240" w:lineRule="auto"/>
        <w:ind w:firstLine="567"/>
        <w:jc w:val="both"/>
        <w:rPr>
          <w:rFonts w:ascii="Times New Roman" w:eastAsia="Times New Roman" w:hAnsi="Times New Roman" w:cs="Times New Roman"/>
          <w:sz w:val="24"/>
          <w:szCs w:val="24"/>
        </w:rPr>
      </w:pPr>
    </w:p>
    <w:sectPr w:rsidR="00373B7E" w:rsidRPr="004958E3" w:rsidSect="003E3EB0">
      <w:headerReference w:type="even" r:id="rId96"/>
      <w:headerReference w:type="default" r:id="rId97"/>
      <w:footerReference w:type="even" r:id="rId98"/>
      <w:headerReference w:type="first" r:id="rId99"/>
      <w:footerReference w:type="first" r:id="rId100"/>
      <w:pgSz w:w="11674" w:h="15624"/>
      <w:pgMar w:top="1418" w:right="1418" w:bottom="1418" w:left="1134" w:header="1021" w:footer="1020" w:gutter="0"/>
      <w:pgNumType w:start="1"/>
      <w:cols w:space="720"/>
      <w:noEndnote/>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317B" w:rsidRDefault="0029317B" w:rsidP="005C5E66">
      <w:pPr>
        <w:spacing w:after="0" w:line="240" w:lineRule="auto"/>
      </w:pPr>
      <w:r>
        <w:separator/>
      </w:r>
    </w:p>
  </w:endnote>
  <w:endnote w:type="continuationSeparator" w:id="0">
    <w:p w:rsidR="0029317B" w:rsidRDefault="0029317B" w:rsidP="005C5E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E0002AFF" w:usb1="C0007843" w:usb2="00000009" w:usb3="00000000" w:csb0="000001FF" w:csb1="00000000"/>
  </w:font>
  <w:font w:name="Arial-BoldMT">
    <w:altName w:val="MS Gothic"/>
    <w:panose1 w:val="00000000000000000000"/>
    <w:charset w:val="80"/>
    <w:family w:val="auto"/>
    <w:notTrueType/>
    <w:pitch w:val="default"/>
    <w:sig w:usb0="00000003" w:usb1="08070000" w:usb2="00000010" w:usb3="00000000" w:csb0="0002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4"/>
        <w:szCs w:val="24"/>
      </w:rPr>
      <w:id w:val="15972328"/>
      <w:docPartObj>
        <w:docPartGallery w:val="Page Numbers (Bottom of Page)"/>
        <w:docPartUnique/>
      </w:docPartObj>
    </w:sdtPr>
    <w:sdtEndPr/>
    <w:sdtContent>
      <w:p w:rsidR="00B96AB0" w:rsidRPr="0092094A" w:rsidRDefault="00B96AB0" w:rsidP="00B96AB0">
        <w:pPr>
          <w:pStyle w:val="a9"/>
          <w:jc w:val="right"/>
          <w:rPr>
            <w:rFonts w:ascii="Times New Roman" w:hAnsi="Times New Roman" w:cs="Times New Roman"/>
            <w:sz w:val="24"/>
            <w:szCs w:val="24"/>
          </w:rPr>
        </w:pPr>
        <w:r w:rsidRPr="0092094A">
          <w:rPr>
            <w:rFonts w:ascii="Times New Roman" w:hAnsi="Times New Roman" w:cs="Times New Roman"/>
            <w:sz w:val="24"/>
            <w:szCs w:val="24"/>
          </w:rPr>
          <w:fldChar w:fldCharType="begin"/>
        </w:r>
        <w:r w:rsidRPr="0092094A">
          <w:rPr>
            <w:rFonts w:ascii="Times New Roman" w:hAnsi="Times New Roman" w:cs="Times New Roman"/>
            <w:sz w:val="24"/>
            <w:szCs w:val="24"/>
          </w:rPr>
          <w:instrText>PAGE   \* MERGEFORMAT</w:instrText>
        </w:r>
        <w:r w:rsidRPr="0092094A">
          <w:rPr>
            <w:rFonts w:ascii="Times New Roman" w:hAnsi="Times New Roman" w:cs="Times New Roman"/>
            <w:sz w:val="24"/>
            <w:szCs w:val="24"/>
          </w:rPr>
          <w:fldChar w:fldCharType="separate"/>
        </w:r>
        <w:r w:rsidR="0040791A">
          <w:rPr>
            <w:rFonts w:ascii="Times New Roman" w:hAnsi="Times New Roman" w:cs="Times New Roman"/>
            <w:noProof/>
            <w:sz w:val="24"/>
            <w:szCs w:val="24"/>
          </w:rPr>
          <w:t>II</w:t>
        </w:r>
        <w:r w:rsidRPr="0092094A">
          <w:rPr>
            <w:rFonts w:ascii="Times New Roman" w:hAnsi="Times New Roman" w:cs="Times New Roman"/>
            <w:sz w:val="24"/>
            <w:szCs w:val="24"/>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4"/>
        <w:szCs w:val="24"/>
      </w:rPr>
      <w:id w:val="1117485514"/>
      <w:docPartObj>
        <w:docPartGallery w:val="Page Numbers (Bottom of Page)"/>
        <w:docPartUnique/>
      </w:docPartObj>
    </w:sdtPr>
    <w:sdtEndPr/>
    <w:sdtContent>
      <w:p w:rsidR="00B96AB0" w:rsidRPr="0075276F" w:rsidRDefault="00B96AB0" w:rsidP="00B96AB0">
        <w:pPr>
          <w:pStyle w:val="a9"/>
          <w:jc w:val="right"/>
          <w:rPr>
            <w:rFonts w:ascii="Times New Roman" w:hAnsi="Times New Roman" w:cs="Times New Roman"/>
            <w:sz w:val="24"/>
            <w:szCs w:val="24"/>
          </w:rPr>
        </w:pPr>
        <w:r w:rsidRPr="0075276F">
          <w:rPr>
            <w:rFonts w:ascii="Times New Roman" w:hAnsi="Times New Roman" w:cs="Times New Roman"/>
            <w:sz w:val="24"/>
            <w:szCs w:val="24"/>
          </w:rPr>
          <w:fldChar w:fldCharType="begin"/>
        </w:r>
        <w:r w:rsidRPr="0075276F">
          <w:rPr>
            <w:rFonts w:ascii="Times New Roman" w:hAnsi="Times New Roman" w:cs="Times New Roman"/>
            <w:sz w:val="24"/>
            <w:szCs w:val="24"/>
          </w:rPr>
          <w:instrText>PAGE   \* MERGEFORMAT</w:instrText>
        </w:r>
        <w:r w:rsidRPr="0075276F">
          <w:rPr>
            <w:rFonts w:ascii="Times New Roman" w:hAnsi="Times New Roman" w:cs="Times New Roman"/>
            <w:sz w:val="24"/>
            <w:szCs w:val="24"/>
          </w:rPr>
          <w:fldChar w:fldCharType="separate"/>
        </w:r>
        <w:r w:rsidR="0040791A">
          <w:rPr>
            <w:rFonts w:ascii="Times New Roman" w:hAnsi="Times New Roman" w:cs="Times New Roman"/>
            <w:noProof/>
            <w:sz w:val="24"/>
            <w:szCs w:val="24"/>
          </w:rPr>
          <w:t>3</w:t>
        </w:r>
        <w:r w:rsidRPr="0075276F">
          <w:rPr>
            <w:rFonts w:ascii="Times New Roman" w:hAnsi="Times New Roman" w:cs="Times New Roman"/>
            <w:sz w:val="24"/>
            <w:szCs w:val="24"/>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AB0" w:rsidRDefault="00B96AB0" w:rsidP="00B96AB0">
    <w:pPr>
      <w:pStyle w:val="a9"/>
      <w:jc w:val="righ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4"/>
        <w:szCs w:val="24"/>
      </w:rPr>
      <w:id w:val="-1409525632"/>
      <w:docPartObj>
        <w:docPartGallery w:val="Page Numbers (Bottom of Page)"/>
        <w:docPartUnique/>
      </w:docPartObj>
    </w:sdtPr>
    <w:sdtEndPr/>
    <w:sdtContent>
      <w:p w:rsidR="003E3EB0" w:rsidRPr="0092094A" w:rsidRDefault="003E3EB0" w:rsidP="003E3EB0">
        <w:pPr>
          <w:pStyle w:val="a9"/>
          <w:rPr>
            <w:rFonts w:ascii="Times New Roman" w:hAnsi="Times New Roman" w:cs="Times New Roman"/>
            <w:sz w:val="24"/>
            <w:szCs w:val="24"/>
          </w:rPr>
        </w:pPr>
        <w:r w:rsidRPr="0092094A">
          <w:rPr>
            <w:rFonts w:ascii="Times New Roman" w:hAnsi="Times New Roman" w:cs="Times New Roman"/>
            <w:sz w:val="24"/>
            <w:szCs w:val="24"/>
          </w:rPr>
          <w:fldChar w:fldCharType="begin"/>
        </w:r>
        <w:r w:rsidRPr="0092094A">
          <w:rPr>
            <w:rFonts w:ascii="Times New Roman" w:hAnsi="Times New Roman" w:cs="Times New Roman"/>
            <w:sz w:val="24"/>
            <w:szCs w:val="24"/>
          </w:rPr>
          <w:instrText>PAGE   \* MERGEFORMAT</w:instrText>
        </w:r>
        <w:r w:rsidRPr="0092094A">
          <w:rPr>
            <w:rFonts w:ascii="Times New Roman" w:hAnsi="Times New Roman" w:cs="Times New Roman"/>
            <w:sz w:val="24"/>
            <w:szCs w:val="24"/>
          </w:rPr>
          <w:fldChar w:fldCharType="separate"/>
        </w:r>
        <w:r w:rsidR="0040791A">
          <w:rPr>
            <w:rFonts w:ascii="Times New Roman" w:hAnsi="Times New Roman" w:cs="Times New Roman"/>
            <w:noProof/>
            <w:sz w:val="24"/>
            <w:szCs w:val="24"/>
          </w:rPr>
          <w:t>2</w:t>
        </w:r>
        <w:r w:rsidRPr="0092094A">
          <w:rPr>
            <w:rFonts w:ascii="Times New Roman" w:hAnsi="Times New Roman" w:cs="Times New Roman"/>
            <w:sz w:val="24"/>
            <w:szCs w:val="24"/>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45647193"/>
      <w:docPartObj>
        <w:docPartGallery w:val="Page Numbers (Bottom of Page)"/>
        <w:docPartUnique/>
      </w:docPartObj>
    </w:sdtPr>
    <w:sdtEndPr>
      <w:rPr>
        <w:rFonts w:ascii="Times New Roman" w:hAnsi="Times New Roman" w:cs="Times New Roman"/>
        <w:sz w:val="24"/>
        <w:szCs w:val="24"/>
      </w:rPr>
    </w:sdtEndPr>
    <w:sdtContent>
      <w:p w:rsidR="00B96AB0" w:rsidRPr="003E3EB0" w:rsidRDefault="003E3EB0" w:rsidP="003E3EB0">
        <w:pPr>
          <w:pStyle w:val="a9"/>
          <w:jc w:val="right"/>
          <w:rPr>
            <w:rFonts w:ascii="Times New Roman" w:hAnsi="Times New Roman" w:cs="Times New Roman"/>
            <w:sz w:val="24"/>
            <w:szCs w:val="24"/>
          </w:rPr>
        </w:pPr>
        <w:r w:rsidRPr="003E3EB0">
          <w:rPr>
            <w:rFonts w:ascii="Times New Roman" w:hAnsi="Times New Roman" w:cs="Times New Roman"/>
            <w:sz w:val="24"/>
            <w:szCs w:val="24"/>
          </w:rPr>
          <w:fldChar w:fldCharType="begin"/>
        </w:r>
        <w:r w:rsidRPr="003E3EB0">
          <w:rPr>
            <w:rFonts w:ascii="Times New Roman" w:hAnsi="Times New Roman" w:cs="Times New Roman"/>
            <w:sz w:val="24"/>
            <w:szCs w:val="24"/>
          </w:rPr>
          <w:instrText>PAGE   \* MERGEFORMAT</w:instrText>
        </w:r>
        <w:r w:rsidRPr="003E3EB0">
          <w:rPr>
            <w:rFonts w:ascii="Times New Roman" w:hAnsi="Times New Roman" w:cs="Times New Roman"/>
            <w:sz w:val="24"/>
            <w:szCs w:val="24"/>
          </w:rPr>
          <w:fldChar w:fldCharType="separate"/>
        </w:r>
        <w:r w:rsidR="0040791A">
          <w:rPr>
            <w:rFonts w:ascii="Times New Roman" w:hAnsi="Times New Roman" w:cs="Times New Roman"/>
            <w:noProof/>
            <w:sz w:val="24"/>
            <w:szCs w:val="24"/>
          </w:rPr>
          <w:t>1</w:t>
        </w:r>
        <w:r w:rsidRPr="003E3EB0">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317B" w:rsidRDefault="0029317B" w:rsidP="005C5E66">
      <w:pPr>
        <w:spacing w:after="0" w:line="240" w:lineRule="auto"/>
      </w:pPr>
      <w:r>
        <w:separator/>
      </w:r>
    </w:p>
  </w:footnote>
  <w:footnote w:type="continuationSeparator" w:id="0">
    <w:p w:rsidR="0029317B" w:rsidRDefault="0029317B" w:rsidP="005C5E66">
      <w:pPr>
        <w:spacing w:after="0" w:line="240" w:lineRule="auto"/>
      </w:pPr>
      <w:r>
        <w:continuationSeparator/>
      </w:r>
    </w:p>
  </w:footnote>
  <w:footnote w:id="1">
    <w:p w:rsidR="00AB7A06" w:rsidRPr="00AB7A06" w:rsidRDefault="00AB7A06" w:rsidP="00AB7A06">
      <w:pPr>
        <w:pStyle w:val="Style10"/>
        <w:widowControl/>
        <w:ind w:firstLine="567"/>
        <w:jc w:val="both"/>
        <w:rPr>
          <w:sz w:val="18"/>
          <w:szCs w:val="18"/>
        </w:rPr>
      </w:pPr>
      <w:r w:rsidRPr="00AB7A06">
        <w:rPr>
          <w:rStyle w:val="ad"/>
          <w:sz w:val="18"/>
          <w:szCs w:val="18"/>
        </w:rPr>
        <w:footnoteRef/>
      </w:r>
      <w:r w:rsidRPr="00AB7A06">
        <w:rPr>
          <w:sz w:val="18"/>
          <w:szCs w:val="18"/>
        </w:rPr>
        <w:t xml:space="preserve"> </w:t>
      </w:r>
      <w:r w:rsidRPr="00AB7A06">
        <w:rPr>
          <w:rStyle w:val="FontStyle41"/>
          <w:sz w:val="18"/>
          <w:szCs w:val="18"/>
          <w:lang w:val="ru" w:eastAsia="en-US"/>
        </w:rPr>
        <w:t xml:space="preserve">Последняя утвержденная версия недействующего стандарта приведена на </w:t>
      </w:r>
      <w:hyperlink r:id="rId1" w:history="1">
        <w:r w:rsidRPr="00AB7A06">
          <w:rPr>
            <w:rStyle w:val="a3"/>
            <w:sz w:val="18"/>
            <w:szCs w:val="18"/>
            <w:lang w:val="ru" w:eastAsia="en-US"/>
          </w:rPr>
          <w:t>www.astm.org</w:t>
        </w:r>
      </w:hyperlink>
      <w:r w:rsidRPr="00AB7A06">
        <w:rPr>
          <w:rStyle w:val="FontStyle41"/>
          <w:sz w:val="18"/>
          <w:szCs w:val="18"/>
          <w:lang w:val="ru" w:eastAsia="en-US"/>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AB0" w:rsidRPr="000A0712" w:rsidRDefault="00B96AB0" w:rsidP="00B96AB0">
    <w:pPr>
      <w:pStyle w:val="a7"/>
      <w:jc w:val="right"/>
      <w:rPr>
        <w:rFonts w:ascii="Times New Roman" w:hAnsi="Times New Roman" w:cs="Times New Roman"/>
        <w:b/>
        <w:sz w:val="24"/>
        <w:szCs w:val="24"/>
      </w:rPr>
    </w:pPr>
    <w:r>
      <w:rPr>
        <w:rFonts w:ascii="Times New Roman" w:hAnsi="Times New Roman" w:cs="Times New Roman"/>
        <w:b/>
        <w:sz w:val="24"/>
        <w:szCs w:val="24"/>
      </w:rPr>
      <w:t xml:space="preserve">СТ РК </w:t>
    </w:r>
    <w:r w:rsidRPr="00C74FD4">
      <w:rPr>
        <w:rStyle w:val="FontStyle36"/>
        <w:rFonts w:ascii="Times New Roman" w:eastAsiaTheme="minorHAnsi" w:hAnsi="Times New Roman" w:cs="Times New Roman"/>
        <w:b/>
        <w:sz w:val="24"/>
        <w:szCs w:val="24"/>
        <w:lang w:val="en-US" w:eastAsia="fr-FR"/>
      </w:rPr>
      <w:t>ASTM</w:t>
    </w:r>
    <w:r w:rsidRPr="00C74FD4">
      <w:rPr>
        <w:rStyle w:val="FontStyle36"/>
        <w:rFonts w:ascii="Times New Roman" w:eastAsiaTheme="minorHAnsi" w:hAnsi="Times New Roman" w:cs="Times New Roman"/>
        <w:b/>
        <w:sz w:val="24"/>
        <w:szCs w:val="24"/>
        <w:lang w:eastAsia="fr-FR"/>
      </w:rPr>
      <w:t xml:space="preserve"> </w:t>
    </w:r>
    <w:r>
      <w:rPr>
        <w:rStyle w:val="FontStyle36"/>
        <w:rFonts w:ascii="Times New Roman" w:eastAsiaTheme="minorHAnsi" w:hAnsi="Times New Roman" w:cs="Times New Roman"/>
        <w:b/>
        <w:sz w:val="24"/>
        <w:szCs w:val="24"/>
        <w:lang w:val="en-US" w:eastAsia="fr-FR"/>
      </w:rPr>
      <w:t>D</w:t>
    </w:r>
    <w:r>
      <w:rPr>
        <w:rStyle w:val="FontStyle36"/>
        <w:rFonts w:ascii="Times New Roman" w:eastAsiaTheme="minorHAnsi" w:hAnsi="Times New Roman" w:cs="Times New Roman"/>
        <w:b/>
        <w:sz w:val="24"/>
        <w:szCs w:val="24"/>
        <w:lang w:eastAsia="fr-FR"/>
      </w:rPr>
      <w:t>3588</w:t>
    </w:r>
  </w:p>
  <w:p w:rsidR="00B96AB0" w:rsidRPr="007B3328" w:rsidRDefault="00B96AB0" w:rsidP="00B96AB0">
    <w:pPr>
      <w:pStyle w:val="a7"/>
      <w:jc w:val="right"/>
      <w:rPr>
        <w:rFonts w:ascii="Times New Roman" w:hAnsi="Times New Roman" w:cs="Times New Roman"/>
        <w:i/>
        <w:sz w:val="24"/>
        <w:szCs w:val="24"/>
      </w:rPr>
    </w:pPr>
    <w:r>
      <w:rPr>
        <w:rFonts w:ascii="Times New Roman" w:hAnsi="Times New Roman" w:cs="Times New Roman"/>
        <w:i/>
        <w:sz w:val="24"/>
        <w:szCs w:val="24"/>
      </w:rPr>
      <w:t>(проект, редакция 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AB0" w:rsidRPr="00661999" w:rsidRDefault="00B96AB0" w:rsidP="00B96AB0">
    <w:pPr>
      <w:pStyle w:val="a7"/>
      <w:jc w:val="right"/>
      <w:rPr>
        <w:rFonts w:ascii="Times New Roman" w:hAnsi="Times New Roman" w:cs="Times New Roman"/>
        <w:b/>
        <w:sz w:val="24"/>
        <w:szCs w:val="24"/>
      </w:rPr>
    </w:pPr>
    <w:r>
      <w:rPr>
        <w:rFonts w:ascii="Times New Roman" w:hAnsi="Times New Roman" w:cs="Times New Roman"/>
        <w:b/>
        <w:sz w:val="24"/>
        <w:szCs w:val="24"/>
      </w:rPr>
      <w:t xml:space="preserve">СТ РК </w:t>
    </w:r>
    <w:r w:rsidRPr="00C74FD4">
      <w:rPr>
        <w:rStyle w:val="FontStyle36"/>
        <w:rFonts w:ascii="Times New Roman" w:eastAsiaTheme="minorHAnsi" w:hAnsi="Times New Roman" w:cs="Times New Roman"/>
        <w:b/>
        <w:sz w:val="24"/>
        <w:szCs w:val="24"/>
        <w:lang w:val="en-US" w:eastAsia="fr-FR"/>
      </w:rPr>
      <w:t>ASTM</w:t>
    </w:r>
    <w:r w:rsidRPr="00C74FD4">
      <w:rPr>
        <w:rStyle w:val="FontStyle36"/>
        <w:rFonts w:ascii="Times New Roman" w:eastAsiaTheme="minorHAnsi" w:hAnsi="Times New Roman" w:cs="Times New Roman"/>
        <w:b/>
        <w:sz w:val="24"/>
        <w:szCs w:val="24"/>
        <w:lang w:eastAsia="fr-FR"/>
      </w:rPr>
      <w:t xml:space="preserve"> </w:t>
    </w:r>
    <w:r>
      <w:rPr>
        <w:rStyle w:val="FontStyle36"/>
        <w:rFonts w:ascii="Times New Roman" w:eastAsiaTheme="minorHAnsi" w:hAnsi="Times New Roman" w:cs="Times New Roman"/>
        <w:b/>
        <w:sz w:val="24"/>
        <w:szCs w:val="24"/>
        <w:lang w:val="en-US" w:eastAsia="fr-FR"/>
      </w:rPr>
      <w:t>D</w:t>
    </w:r>
    <w:r w:rsidRPr="000A0712">
      <w:rPr>
        <w:rStyle w:val="FontStyle36"/>
        <w:rFonts w:ascii="Times New Roman" w:eastAsiaTheme="minorHAnsi" w:hAnsi="Times New Roman" w:cs="Times New Roman"/>
        <w:b/>
        <w:sz w:val="24"/>
        <w:szCs w:val="24"/>
        <w:lang w:eastAsia="fr-FR"/>
      </w:rPr>
      <w:t>7551</w:t>
    </w:r>
  </w:p>
  <w:p w:rsidR="00B96AB0" w:rsidRPr="00661999" w:rsidRDefault="00B96AB0" w:rsidP="00B96AB0">
    <w:pPr>
      <w:pStyle w:val="a7"/>
      <w:jc w:val="right"/>
      <w:rPr>
        <w:rFonts w:ascii="Times New Roman" w:hAnsi="Times New Roman" w:cs="Times New Roman"/>
        <w:i/>
        <w:sz w:val="24"/>
        <w:szCs w:val="24"/>
      </w:rPr>
    </w:pPr>
    <w:r>
      <w:rPr>
        <w:rFonts w:ascii="Times New Roman" w:hAnsi="Times New Roman" w:cs="Times New Roman"/>
        <w:i/>
        <w:sz w:val="24"/>
        <w:szCs w:val="24"/>
      </w:rPr>
      <w:t>(проект, редакция 1</w:t>
    </w:r>
    <w:r w:rsidRPr="00661999">
      <w:rPr>
        <w:rFonts w:ascii="Times New Roman" w:hAnsi="Times New Roman" w:cs="Times New Roman"/>
        <w:i/>
        <w:sz w:val="24"/>
        <w:szCs w:val="24"/>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AB0" w:rsidRPr="005106F2" w:rsidRDefault="00B96AB0" w:rsidP="00B96AB0">
    <w:pPr>
      <w:pStyle w:val="a7"/>
      <w:jc w:val="right"/>
      <w:rPr>
        <w:rFonts w:ascii="Times New Roman" w:hAnsi="Times New Roman" w:cs="Times New Roman"/>
        <w:i/>
        <w:sz w:val="24"/>
        <w:szCs w:val="24"/>
      </w:rPr>
    </w:pPr>
    <w:r w:rsidRPr="005106F2">
      <w:rPr>
        <w:rFonts w:ascii="Times New Roman" w:hAnsi="Times New Roman" w:cs="Times New Roman"/>
        <w:sz w:val="24"/>
        <w:szCs w:val="24"/>
      </w:rPr>
      <w:t>Проект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AB0" w:rsidRPr="000A0712" w:rsidRDefault="00B96AB0" w:rsidP="005C5E66">
    <w:pPr>
      <w:pStyle w:val="a7"/>
      <w:rPr>
        <w:rFonts w:ascii="Times New Roman" w:hAnsi="Times New Roman" w:cs="Times New Roman"/>
        <w:b/>
        <w:sz w:val="24"/>
        <w:szCs w:val="24"/>
      </w:rPr>
    </w:pPr>
    <w:r>
      <w:rPr>
        <w:rFonts w:ascii="Times New Roman" w:hAnsi="Times New Roman" w:cs="Times New Roman"/>
        <w:b/>
        <w:sz w:val="24"/>
        <w:szCs w:val="24"/>
      </w:rPr>
      <w:t xml:space="preserve">СТ РК </w:t>
    </w:r>
    <w:r w:rsidRPr="00C74FD4">
      <w:rPr>
        <w:rStyle w:val="FontStyle36"/>
        <w:rFonts w:ascii="Times New Roman" w:eastAsiaTheme="minorHAnsi" w:hAnsi="Times New Roman" w:cs="Times New Roman"/>
        <w:b/>
        <w:sz w:val="24"/>
        <w:szCs w:val="24"/>
        <w:lang w:val="en-US" w:eastAsia="fr-FR"/>
      </w:rPr>
      <w:t>ASTM</w:t>
    </w:r>
    <w:r w:rsidRPr="00C74FD4">
      <w:rPr>
        <w:rStyle w:val="FontStyle36"/>
        <w:rFonts w:ascii="Times New Roman" w:eastAsiaTheme="minorHAnsi" w:hAnsi="Times New Roman" w:cs="Times New Roman"/>
        <w:b/>
        <w:sz w:val="24"/>
        <w:szCs w:val="24"/>
        <w:lang w:eastAsia="fr-FR"/>
      </w:rPr>
      <w:t xml:space="preserve"> </w:t>
    </w:r>
    <w:r>
      <w:rPr>
        <w:rStyle w:val="FontStyle36"/>
        <w:rFonts w:ascii="Times New Roman" w:eastAsiaTheme="minorHAnsi" w:hAnsi="Times New Roman" w:cs="Times New Roman"/>
        <w:b/>
        <w:sz w:val="24"/>
        <w:szCs w:val="24"/>
        <w:lang w:val="en-US" w:eastAsia="fr-FR"/>
      </w:rPr>
      <w:t>D</w:t>
    </w:r>
    <w:r>
      <w:rPr>
        <w:rStyle w:val="FontStyle36"/>
        <w:rFonts w:ascii="Times New Roman" w:eastAsiaTheme="minorHAnsi" w:hAnsi="Times New Roman" w:cs="Times New Roman"/>
        <w:b/>
        <w:sz w:val="24"/>
        <w:szCs w:val="24"/>
        <w:lang w:eastAsia="fr-FR"/>
      </w:rPr>
      <w:t>3588</w:t>
    </w:r>
  </w:p>
  <w:p w:rsidR="00B96AB0" w:rsidRPr="007B3328" w:rsidRDefault="00B96AB0" w:rsidP="005C5E66">
    <w:pPr>
      <w:pStyle w:val="a7"/>
      <w:rPr>
        <w:rFonts w:ascii="Times New Roman" w:hAnsi="Times New Roman" w:cs="Times New Roman"/>
        <w:i/>
        <w:sz w:val="24"/>
        <w:szCs w:val="24"/>
      </w:rPr>
    </w:pPr>
    <w:r>
      <w:rPr>
        <w:rFonts w:ascii="Times New Roman" w:hAnsi="Times New Roman" w:cs="Times New Roman"/>
        <w:i/>
        <w:sz w:val="24"/>
        <w:szCs w:val="24"/>
      </w:rPr>
      <w:t>(проект, редакция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E3EB0" w:rsidRPr="000A0712" w:rsidRDefault="003E3EB0" w:rsidP="003E3EB0">
    <w:pPr>
      <w:pStyle w:val="a7"/>
      <w:jc w:val="right"/>
      <w:rPr>
        <w:rFonts w:ascii="Times New Roman" w:hAnsi="Times New Roman" w:cs="Times New Roman"/>
        <w:b/>
        <w:sz w:val="24"/>
        <w:szCs w:val="24"/>
      </w:rPr>
    </w:pPr>
    <w:r>
      <w:rPr>
        <w:rFonts w:ascii="Times New Roman" w:hAnsi="Times New Roman" w:cs="Times New Roman"/>
        <w:b/>
        <w:sz w:val="24"/>
        <w:szCs w:val="24"/>
      </w:rPr>
      <w:t xml:space="preserve">СТ РК </w:t>
    </w:r>
    <w:r w:rsidRPr="00C74FD4">
      <w:rPr>
        <w:rStyle w:val="FontStyle36"/>
        <w:rFonts w:ascii="Times New Roman" w:eastAsiaTheme="minorHAnsi" w:hAnsi="Times New Roman" w:cs="Times New Roman"/>
        <w:b/>
        <w:sz w:val="24"/>
        <w:szCs w:val="24"/>
        <w:lang w:val="en-US" w:eastAsia="fr-FR"/>
      </w:rPr>
      <w:t>ASTM</w:t>
    </w:r>
    <w:r w:rsidRPr="00C74FD4">
      <w:rPr>
        <w:rStyle w:val="FontStyle36"/>
        <w:rFonts w:ascii="Times New Roman" w:eastAsiaTheme="minorHAnsi" w:hAnsi="Times New Roman" w:cs="Times New Roman"/>
        <w:b/>
        <w:sz w:val="24"/>
        <w:szCs w:val="24"/>
        <w:lang w:eastAsia="fr-FR"/>
      </w:rPr>
      <w:t xml:space="preserve"> </w:t>
    </w:r>
    <w:r>
      <w:rPr>
        <w:rStyle w:val="FontStyle36"/>
        <w:rFonts w:ascii="Times New Roman" w:eastAsiaTheme="minorHAnsi" w:hAnsi="Times New Roman" w:cs="Times New Roman"/>
        <w:b/>
        <w:sz w:val="24"/>
        <w:szCs w:val="24"/>
        <w:lang w:val="en-US" w:eastAsia="fr-FR"/>
      </w:rPr>
      <w:t>D</w:t>
    </w:r>
    <w:r>
      <w:rPr>
        <w:rStyle w:val="FontStyle36"/>
        <w:rFonts w:ascii="Times New Roman" w:eastAsiaTheme="minorHAnsi" w:hAnsi="Times New Roman" w:cs="Times New Roman"/>
        <w:b/>
        <w:sz w:val="24"/>
        <w:szCs w:val="24"/>
        <w:lang w:eastAsia="fr-FR"/>
      </w:rPr>
      <w:t>3588</w:t>
    </w:r>
  </w:p>
  <w:p w:rsidR="00B96AB0" w:rsidRPr="003E3EB0" w:rsidRDefault="003E3EB0" w:rsidP="003E3EB0">
    <w:pPr>
      <w:pStyle w:val="a7"/>
      <w:jc w:val="right"/>
      <w:rPr>
        <w:rFonts w:ascii="Times New Roman" w:hAnsi="Times New Roman" w:cs="Times New Roman"/>
        <w:i/>
        <w:sz w:val="24"/>
        <w:szCs w:val="24"/>
      </w:rPr>
    </w:pPr>
    <w:r>
      <w:rPr>
        <w:rFonts w:ascii="Times New Roman" w:hAnsi="Times New Roman" w:cs="Times New Roman"/>
        <w:i/>
        <w:sz w:val="24"/>
        <w:szCs w:val="24"/>
      </w:rPr>
      <w:t>(проект, редакция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6AB0" w:rsidRPr="000A0712" w:rsidRDefault="00B96AB0" w:rsidP="005C5E66">
    <w:pPr>
      <w:pStyle w:val="a7"/>
      <w:jc w:val="right"/>
      <w:rPr>
        <w:rFonts w:ascii="Times New Roman" w:hAnsi="Times New Roman" w:cs="Times New Roman"/>
        <w:b/>
        <w:sz w:val="24"/>
        <w:szCs w:val="24"/>
      </w:rPr>
    </w:pPr>
    <w:r>
      <w:rPr>
        <w:rFonts w:ascii="Times New Roman" w:hAnsi="Times New Roman" w:cs="Times New Roman"/>
        <w:b/>
        <w:sz w:val="24"/>
        <w:szCs w:val="24"/>
      </w:rPr>
      <w:t xml:space="preserve">СТ РК </w:t>
    </w:r>
    <w:r w:rsidRPr="00C74FD4">
      <w:rPr>
        <w:rStyle w:val="FontStyle36"/>
        <w:rFonts w:ascii="Times New Roman" w:eastAsiaTheme="minorHAnsi" w:hAnsi="Times New Roman" w:cs="Times New Roman"/>
        <w:b/>
        <w:sz w:val="24"/>
        <w:szCs w:val="24"/>
        <w:lang w:val="en-US" w:eastAsia="fr-FR"/>
      </w:rPr>
      <w:t>ASTM</w:t>
    </w:r>
    <w:r w:rsidRPr="00C74FD4">
      <w:rPr>
        <w:rStyle w:val="FontStyle36"/>
        <w:rFonts w:ascii="Times New Roman" w:eastAsiaTheme="minorHAnsi" w:hAnsi="Times New Roman" w:cs="Times New Roman"/>
        <w:b/>
        <w:sz w:val="24"/>
        <w:szCs w:val="24"/>
        <w:lang w:eastAsia="fr-FR"/>
      </w:rPr>
      <w:t xml:space="preserve"> </w:t>
    </w:r>
    <w:r>
      <w:rPr>
        <w:rStyle w:val="FontStyle36"/>
        <w:rFonts w:ascii="Times New Roman" w:eastAsiaTheme="minorHAnsi" w:hAnsi="Times New Roman" w:cs="Times New Roman"/>
        <w:b/>
        <w:sz w:val="24"/>
        <w:szCs w:val="24"/>
        <w:lang w:val="en-US" w:eastAsia="fr-FR"/>
      </w:rPr>
      <w:t>D</w:t>
    </w:r>
    <w:r>
      <w:rPr>
        <w:rStyle w:val="FontStyle36"/>
        <w:rFonts w:ascii="Times New Roman" w:eastAsiaTheme="minorHAnsi" w:hAnsi="Times New Roman" w:cs="Times New Roman"/>
        <w:b/>
        <w:sz w:val="24"/>
        <w:szCs w:val="24"/>
        <w:lang w:eastAsia="fr-FR"/>
      </w:rPr>
      <w:t>3588</w:t>
    </w:r>
  </w:p>
  <w:p w:rsidR="00B96AB0" w:rsidRPr="005C5E66" w:rsidRDefault="00B96AB0" w:rsidP="005C5E66">
    <w:pPr>
      <w:pStyle w:val="a7"/>
      <w:jc w:val="right"/>
      <w:rPr>
        <w:rFonts w:ascii="Times New Roman" w:hAnsi="Times New Roman" w:cs="Times New Roman"/>
        <w:i/>
        <w:sz w:val="24"/>
        <w:szCs w:val="24"/>
      </w:rPr>
    </w:pPr>
    <w:r>
      <w:rPr>
        <w:rFonts w:ascii="Times New Roman" w:hAnsi="Times New Roman" w:cs="Times New Roman"/>
        <w:i/>
        <w:sz w:val="24"/>
        <w:szCs w:val="24"/>
      </w:rPr>
      <w:t>(проект, редакция 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566567"/>
    <w:multiLevelType w:val="multilevel"/>
    <w:tmpl w:val="F7F4177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FFFFFF"/>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DA827E3"/>
    <w:multiLevelType w:val="hybridMultilevel"/>
    <w:tmpl w:val="46C2DCD4"/>
    <w:lvl w:ilvl="0" w:tplc="043A8D5A">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
    <w:nsid w:val="1F6C2F65"/>
    <w:multiLevelType w:val="multilevel"/>
    <w:tmpl w:val="FA6A484A"/>
    <w:lvl w:ilvl="0">
      <w:start w:val="7"/>
      <w:numFmt w:val="decimal"/>
      <w:lvlText w:val="%1"/>
      <w:lvlJc w:val="left"/>
      <w:pPr>
        <w:ind w:left="600" w:hanging="600"/>
      </w:pPr>
      <w:rPr>
        <w:rFonts w:hint="default"/>
      </w:rPr>
    </w:lvl>
    <w:lvl w:ilvl="1">
      <w:start w:val="7"/>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3">
    <w:nsid w:val="75EB0B86"/>
    <w:multiLevelType w:val="hybridMultilevel"/>
    <w:tmpl w:val="9A229538"/>
    <w:lvl w:ilvl="0" w:tplc="5B2C146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grammar="clean"/>
  <w:defaultTabStop w:val="708"/>
  <w:evenAndOddHeaders/>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6F76"/>
    <w:rsid w:val="00016F5C"/>
    <w:rsid w:val="00024789"/>
    <w:rsid w:val="000B091A"/>
    <w:rsid w:val="000C31EB"/>
    <w:rsid w:val="00101E1A"/>
    <w:rsid w:val="00152CB0"/>
    <w:rsid w:val="00185CAC"/>
    <w:rsid w:val="001C490A"/>
    <w:rsid w:val="001D18C4"/>
    <w:rsid w:val="0029160D"/>
    <w:rsid w:val="0029317B"/>
    <w:rsid w:val="002C550A"/>
    <w:rsid w:val="00373B7E"/>
    <w:rsid w:val="003C5D4F"/>
    <w:rsid w:val="003E3EB0"/>
    <w:rsid w:val="0040791A"/>
    <w:rsid w:val="004333EC"/>
    <w:rsid w:val="00455C8B"/>
    <w:rsid w:val="00476F51"/>
    <w:rsid w:val="004958E3"/>
    <w:rsid w:val="00520FE4"/>
    <w:rsid w:val="00524A34"/>
    <w:rsid w:val="00560F85"/>
    <w:rsid w:val="00582F64"/>
    <w:rsid w:val="005C5E66"/>
    <w:rsid w:val="0061735A"/>
    <w:rsid w:val="00626E81"/>
    <w:rsid w:val="006448AA"/>
    <w:rsid w:val="00682804"/>
    <w:rsid w:val="006B3C29"/>
    <w:rsid w:val="006B45A9"/>
    <w:rsid w:val="006D4D23"/>
    <w:rsid w:val="006F6D9C"/>
    <w:rsid w:val="00704BD4"/>
    <w:rsid w:val="00750494"/>
    <w:rsid w:val="0082378D"/>
    <w:rsid w:val="00836151"/>
    <w:rsid w:val="00877116"/>
    <w:rsid w:val="008F2D35"/>
    <w:rsid w:val="009351C8"/>
    <w:rsid w:val="00945581"/>
    <w:rsid w:val="00995C1F"/>
    <w:rsid w:val="009E328E"/>
    <w:rsid w:val="009F0ED7"/>
    <w:rsid w:val="009F6F76"/>
    <w:rsid w:val="00A0059B"/>
    <w:rsid w:val="00A320E2"/>
    <w:rsid w:val="00A74E87"/>
    <w:rsid w:val="00AB7A06"/>
    <w:rsid w:val="00B04975"/>
    <w:rsid w:val="00B06C54"/>
    <w:rsid w:val="00B112E5"/>
    <w:rsid w:val="00B4607B"/>
    <w:rsid w:val="00B96AB0"/>
    <w:rsid w:val="00BD67E8"/>
    <w:rsid w:val="00C37234"/>
    <w:rsid w:val="00C80AD5"/>
    <w:rsid w:val="00CA4AFA"/>
    <w:rsid w:val="00DA039D"/>
    <w:rsid w:val="00DA5EC1"/>
    <w:rsid w:val="00DA6541"/>
    <w:rsid w:val="00DB3D9C"/>
    <w:rsid w:val="00E6460E"/>
    <w:rsid w:val="00ED44F3"/>
    <w:rsid w:val="00F208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039D"/>
  </w:style>
  <w:style w:type="paragraph" w:styleId="3">
    <w:name w:val="heading 3"/>
    <w:basedOn w:val="a"/>
    <w:link w:val="30"/>
    <w:uiPriority w:val="9"/>
    <w:qFormat/>
    <w:rsid w:val="001C490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B3D9C"/>
    <w:rPr>
      <w:color w:val="0000FF" w:themeColor="hyperlink"/>
      <w:u w:val="single"/>
    </w:rPr>
  </w:style>
  <w:style w:type="paragraph" w:styleId="a4">
    <w:name w:val="Balloon Text"/>
    <w:basedOn w:val="a"/>
    <w:link w:val="a5"/>
    <w:uiPriority w:val="99"/>
    <w:semiHidden/>
    <w:unhideWhenUsed/>
    <w:rsid w:val="00A320E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320E2"/>
    <w:rPr>
      <w:rFonts w:ascii="Tahoma" w:hAnsi="Tahoma" w:cs="Tahoma"/>
      <w:sz w:val="16"/>
      <w:szCs w:val="16"/>
    </w:rPr>
  </w:style>
  <w:style w:type="paragraph" w:styleId="a6">
    <w:name w:val="List Paragraph"/>
    <w:basedOn w:val="a"/>
    <w:uiPriority w:val="34"/>
    <w:qFormat/>
    <w:rsid w:val="00582F64"/>
    <w:pPr>
      <w:ind w:left="720"/>
      <w:contextualSpacing/>
    </w:pPr>
  </w:style>
  <w:style w:type="character" w:customStyle="1" w:styleId="FontStyle36">
    <w:name w:val="Font Style36"/>
    <w:basedOn w:val="a0"/>
    <w:uiPriority w:val="99"/>
    <w:rsid w:val="0082378D"/>
    <w:rPr>
      <w:rFonts w:ascii="Arial Unicode MS" w:eastAsia="Times New Roman" w:cs="Arial Unicode MS"/>
      <w:color w:val="000000"/>
      <w:sz w:val="12"/>
      <w:szCs w:val="12"/>
    </w:rPr>
  </w:style>
  <w:style w:type="paragraph" w:styleId="a7">
    <w:name w:val="header"/>
    <w:basedOn w:val="a"/>
    <w:link w:val="a8"/>
    <w:unhideWhenUsed/>
    <w:rsid w:val="0082378D"/>
    <w:pPr>
      <w:tabs>
        <w:tab w:val="center" w:pos="4677"/>
        <w:tab w:val="right" w:pos="9355"/>
      </w:tabs>
      <w:spacing w:after="0" w:line="240" w:lineRule="auto"/>
    </w:pPr>
  </w:style>
  <w:style w:type="character" w:customStyle="1" w:styleId="a8">
    <w:name w:val="Верхний колонтитул Знак"/>
    <w:basedOn w:val="a0"/>
    <w:link w:val="a7"/>
    <w:rsid w:val="0082378D"/>
  </w:style>
  <w:style w:type="paragraph" w:styleId="a9">
    <w:name w:val="footer"/>
    <w:basedOn w:val="a"/>
    <w:link w:val="aa"/>
    <w:uiPriority w:val="99"/>
    <w:unhideWhenUsed/>
    <w:rsid w:val="0082378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2378D"/>
  </w:style>
  <w:style w:type="paragraph" w:styleId="HTML">
    <w:name w:val="HTML Preformatted"/>
    <w:basedOn w:val="a"/>
    <w:link w:val="HTML0"/>
    <w:uiPriority w:val="99"/>
    <w:unhideWhenUsed/>
    <w:rsid w:val="008237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82378D"/>
    <w:rPr>
      <w:rFonts w:ascii="Courier New" w:eastAsia="Times New Roman" w:hAnsi="Courier New" w:cs="Courier New"/>
      <w:sz w:val="20"/>
      <w:szCs w:val="20"/>
      <w:lang w:eastAsia="ru-RU"/>
    </w:rPr>
  </w:style>
  <w:style w:type="paragraph" w:customStyle="1" w:styleId="Style10">
    <w:name w:val="Style10"/>
    <w:basedOn w:val="a"/>
    <w:uiPriority w:val="99"/>
    <w:rsid w:val="00B96A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character" w:customStyle="1" w:styleId="FontStyle37">
    <w:name w:val="Font Style37"/>
    <w:basedOn w:val="a0"/>
    <w:uiPriority w:val="99"/>
    <w:rsid w:val="00B96AB0"/>
    <w:rPr>
      <w:rFonts w:ascii="Times New Roman" w:hAnsi="Times New Roman" w:cs="Times New Roman"/>
      <w:b/>
      <w:bCs/>
      <w:color w:val="000000"/>
      <w:sz w:val="18"/>
      <w:szCs w:val="18"/>
    </w:rPr>
  </w:style>
  <w:style w:type="character" w:customStyle="1" w:styleId="FontStyle33">
    <w:name w:val="Font Style33"/>
    <w:basedOn w:val="a0"/>
    <w:uiPriority w:val="99"/>
    <w:rsid w:val="00B96AB0"/>
    <w:rPr>
      <w:rFonts w:ascii="Times New Roman" w:hAnsi="Times New Roman" w:cs="Times New Roman"/>
      <w:i/>
      <w:iCs/>
      <w:color w:val="000000"/>
      <w:sz w:val="18"/>
      <w:szCs w:val="18"/>
    </w:rPr>
  </w:style>
  <w:style w:type="character" w:customStyle="1" w:styleId="30">
    <w:name w:val="Заголовок 3 Знак"/>
    <w:basedOn w:val="a0"/>
    <w:link w:val="3"/>
    <w:uiPriority w:val="9"/>
    <w:rsid w:val="001C490A"/>
    <w:rPr>
      <w:rFonts w:ascii="Times New Roman" w:eastAsia="Times New Roman" w:hAnsi="Times New Roman" w:cs="Times New Roman"/>
      <w:b/>
      <w:bCs/>
      <w:sz w:val="27"/>
      <w:szCs w:val="27"/>
      <w:lang w:eastAsia="ru-RU"/>
    </w:rPr>
  </w:style>
  <w:style w:type="paragraph" w:styleId="ab">
    <w:name w:val="footnote text"/>
    <w:basedOn w:val="a"/>
    <w:link w:val="ac"/>
    <w:uiPriority w:val="99"/>
    <w:semiHidden/>
    <w:unhideWhenUsed/>
    <w:rsid w:val="00AB7A06"/>
    <w:pPr>
      <w:spacing w:after="0" w:line="240" w:lineRule="auto"/>
    </w:pPr>
    <w:rPr>
      <w:sz w:val="20"/>
      <w:szCs w:val="20"/>
    </w:rPr>
  </w:style>
  <w:style w:type="character" w:customStyle="1" w:styleId="ac">
    <w:name w:val="Текст сноски Знак"/>
    <w:basedOn w:val="a0"/>
    <w:link w:val="ab"/>
    <w:uiPriority w:val="99"/>
    <w:semiHidden/>
    <w:rsid w:val="00AB7A06"/>
    <w:rPr>
      <w:sz w:val="20"/>
      <w:szCs w:val="20"/>
    </w:rPr>
  </w:style>
  <w:style w:type="character" w:styleId="ad">
    <w:name w:val="footnote reference"/>
    <w:basedOn w:val="a0"/>
    <w:uiPriority w:val="99"/>
    <w:semiHidden/>
    <w:unhideWhenUsed/>
    <w:rsid w:val="00AB7A06"/>
    <w:rPr>
      <w:vertAlign w:val="superscript"/>
    </w:rPr>
  </w:style>
  <w:style w:type="character" w:customStyle="1" w:styleId="FontStyle41">
    <w:name w:val="Font Style41"/>
    <w:basedOn w:val="a0"/>
    <w:uiPriority w:val="99"/>
    <w:rsid w:val="00AB7A06"/>
    <w:rPr>
      <w:rFonts w:ascii="Times New Roman" w:hAnsi="Times New Roman" w:cs="Times New Roman"/>
      <w:color w:val="000000"/>
      <w:sz w:val="14"/>
      <w:szCs w:val="14"/>
    </w:rPr>
  </w:style>
  <w:style w:type="character" w:customStyle="1" w:styleId="FontStyle38">
    <w:name w:val="Font Style38"/>
    <w:basedOn w:val="a0"/>
    <w:uiPriority w:val="99"/>
    <w:rsid w:val="004958E3"/>
    <w:rPr>
      <w:rFonts w:ascii="Times New Roman" w:hAnsi="Times New Roman" w:cs="Times New Roman"/>
      <w:color w:val="000000"/>
      <w:sz w:val="18"/>
      <w:szCs w:val="18"/>
    </w:rPr>
  </w:style>
  <w:style w:type="character" w:customStyle="1" w:styleId="FontStyle70">
    <w:name w:val="Font Style70"/>
    <w:basedOn w:val="a0"/>
    <w:uiPriority w:val="99"/>
    <w:rsid w:val="004958E3"/>
    <w:rPr>
      <w:rFonts w:ascii="Times New Roman" w:hAnsi="Times New Roman" w:cs="Times New Roman"/>
      <w:color w:val="00000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039D"/>
  </w:style>
  <w:style w:type="paragraph" w:styleId="3">
    <w:name w:val="heading 3"/>
    <w:basedOn w:val="a"/>
    <w:link w:val="30"/>
    <w:uiPriority w:val="9"/>
    <w:qFormat/>
    <w:rsid w:val="001C490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B3D9C"/>
    <w:rPr>
      <w:color w:val="0000FF" w:themeColor="hyperlink"/>
      <w:u w:val="single"/>
    </w:rPr>
  </w:style>
  <w:style w:type="paragraph" w:styleId="a4">
    <w:name w:val="Balloon Text"/>
    <w:basedOn w:val="a"/>
    <w:link w:val="a5"/>
    <w:uiPriority w:val="99"/>
    <w:semiHidden/>
    <w:unhideWhenUsed/>
    <w:rsid w:val="00A320E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A320E2"/>
    <w:rPr>
      <w:rFonts w:ascii="Tahoma" w:hAnsi="Tahoma" w:cs="Tahoma"/>
      <w:sz w:val="16"/>
      <w:szCs w:val="16"/>
    </w:rPr>
  </w:style>
  <w:style w:type="paragraph" w:styleId="a6">
    <w:name w:val="List Paragraph"/>
    <w:basedOn w:val="a"/>
    <w:uiPriority w:val="34"/>
    <w:qFormat/>
    <w:rsid w:val="00582F64"/>
    <w:pPr>
      <w:ind w:left="720"/>
      <w:contextualSpacing/>
    </w:pPr>
  </w:style>
  <w:style w:type="character" w:customStyle="1" w:styleId="FontStyle36">
    <w:name w:val="Font Style36"/>
    <w:basedOn w:val="a0"/>
    <w:uiPriority w:val="99"/>
    <w:rsid w:val="0082378D"/>
    <w:rPr>
      <w:rFonts w:ascii="Arial Unicode MS" w:eastAsia="Times New Roman" w:cs="Arial Unicode MS"/>
      <w:color w:val="000000"/>
      <w:sz w:val="12"/>
      <w:szCs w:val="12"/>
    </w:rPr>
  </w:style>
  <w:style w:type="paragraph" w:styleId="a7">
    <w:name w:val="header"/>
    <w:basedOn w:val="a"/>
    <w:link w:val="a8"/>
    <w:unhideWhenUsed/>
    <w:rsid w:val="0082378D"/>
    <w:pPr>
      <w:tabs>
        <w:tab w:val="center" w:pos="4677"/>
        <w:tab w:val="right" w:pos="9355"/>
      </w:tabs>
      <w:spacing w:after="0" w:line="240" w:lineRule="auto"/>
    </w:pPr>
  </w:style>
  <w:style w:type="character" w:customStyle="1" w:styleId="a8">
    <w:name w:val="Верхний колонтитул Знак"/>
    <w:basedOn w:val="a0"/>
    <w:link w:val="a7"/>
    <w:rsid w:val="0082378D"/>
  </w:style>
  <w:style w:type="paragraph" w:styleId="a9">
    <w:name w:val="footer"/>
    <w:basedOn w:val="a"/>
    <w:link w:val="aa"/>
    <w:uiPriority w:val="99"/>
    <w:unhideWhenUsed/>
    <w:rsid w:val="0082378D"/>
    <w:pPr>
      <w:tabs>
        <w:tab w:val="center" w:pos="4677"/>
        <w:tab w:val="right" w:pos="9355"/>
      </w:tabs>
      <w:spacing w:after="0" w:line="240" w:lineRule="auto"/>
    </w:pPr>
  </w:style>
  <w:style w:type="character" w:customStyle="1" w:styleId="aa">
    <w:name w:val="Нижний колонтитул Знак"/>
    <w:basedOn w:val="a0"/>
    <w:link w:val="a9"/>
    <w:uiPriority w:val="99"/>
    <w:rsid w:val="0082378D"/>
  </w:style>
  <w:style w:type="paragraph" w:styleId="HTML">
    <w:name w:val="HTML Preformatted"/>
    <w:basedOn w:val="a"/>
    <w:link w:val="HTML0"/>
    <w:uiPriority w:val="99"/>
    <w:unhideWhenUsed/>
    <w:rsid w:val="008237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82378D"/>
    <w:rPr>
      <w:rFonts w:ascii="Courier New" w:eastAsia="Times New Roman" w:hAnsi="Courier New" w:cs="Courier New"/>
      <w:sz w:val="20"/>
      <w:szCs w:val="20"/>
      <w:lang w:eastAsia="ru-RU"/>
    </w:rPr>
  </w:style>
  <w:style w:type="paragraph" w:customStyle="1" w:styleId="Style10">
    <w:name w:val="Style10"/>
    <w:basedOn w:val="a"/>
    <w:uiPriority w:val="99"/>
    <w:rsid w:val="00B96A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character" w:customStyle="1" w:styleId="FontStyle37">
    <w:name w:val="Font Style37"/>
    <w:basedOn w:val="a0"/>
    <w:uiPriority w:val="99"/>
    <w:rsid w:val="00B96AB0"/>
    <w:rPr>
      <w:rFonts w:ascii="Times New Roman" w:hAnsi="Times New Roman" w:cs="Times New Roman"/>
      <w:b/>
      <w:bCs/>
      <w:color w:val="000000"/>
      <w:sz w:val="18"/>
      <w:szCs w:val="18"/>
    </w:rPr>
  </w:style>
  <w:style w:type="character" w:customStyle="1" w:styleId="FontStyle33">
    <w:name w:val="Font Style33"/>
    <w:basedOn w:val="a0"/>
    <w:uiPriority w:val="99"/>
    <w:rsid w:val="00B96AB0"/>
    <w:rPr>
      <w:rFonts w:ascii="Times New Roman" w:hAnsi="Times New Roman" w:cs="Times New Roman"/>
      <w:i/>
      <w:iCs/>
      <w:color w:val="000000"/>
      <w:sz w:val="18"/>
      <w:szCs w:val="18"/>
    </w:rPr>
  </w:style>
  <w:style w:type="character" w:customStyle="1" w:styleId="30">
    <w:name w:val="Заголовок 3 Знак"/>
    <w:basedOn w:val="a0"/>
    <w:link w:val="3"/>
    <w:uiPriority w:val="9"/>
    <w:rsid w:val="001C490A"/>
    <w:rPr>
      <w:rFonts w:ascii="Times New Roman" w:eastAsia="Times New Roman" w:hAnsi="Times New Roman" w:cs="Times New Roman"/>
      <w:b/>
      <w:bCs/>
      <w:sz w:val="27"/>
      <w:szCs w:val="27"/>
      <w:lang w:eastAsia="ru-RU"/>
    </w:rPr>
  </w:style>
  <w:style w:type="paragraph" w:styleId="ab">
    <w:name w:val="footnote text"/>
    <w:basedOn w:val="a"/>
    <w:link w:val="ac"/>
    <w:uiPriority w:val="99"/>
    <w:semiHidden/>
    <w:unhideWhenUsed/>
    <w:rsid w:val="00AB7A06"/>
    <w:pPr>
      <w:spacing w:after="0" w:line="240" w:lineRule="auto"/>
    </w:pPr>
    <w:rPr>
      <w:sz w:val="20"/>
      <w:szCs w:val="20"/>
    </w:rPr>
  </w:style>
  <w:style w:type="character" w:customStyle="1" w:styleId="ac">
    <w:name w:val="Текст сноски Знак"/>
    <w:basedOn w:val="a0"/>
    <w:link w:val="ab"/>
    <w:uiPriority w:val="99"/>
    <w:semiHidden/>
    <w:rsid w:val="00AB7A06"/>
    <w:rPr>
      <w:sz w:val="20"/>
      <w:szCs w:val="20"/>
    </w:rPr>
  </w:style>
  <w:style w:type="character" w:styleId="ad">
    <w:name w:val="footnote reference"/>
    <w:basedOn w:val="a0"/>
    <w:uiPriority w:val="99"/>
    <w:semiHidden/>
    <w:unhideWhenUsed/>
    <w:rsid w:val="00AB7A06"/>
    <w:rPr>
      <w:vertAlign w:val="superscript"/>
    </w:rPr>
  </w:style>
  <w:style w:type="character" w:customStyle="1" w:styleId="FontStyle41">
    <w:name w:val="Font Style41"/>
    <w:basedOn w:val="a0"/>
    <w:uiPriority w:val="99"/>
    <w:rsid w:val="00AB7A06"/>
    <w:rPr>
      <w:rFonts w:ascii="Times New Roman" w:hAnsi="Times New Roman" w:cs="Times New Roman"/>
      <w:color w:val="000000"/>
      <w:sz w:val="14"/>
      <w:szCs w:val="14"/>
    </w:rPr>
  </w:style>
  <w:style w:type="character" w:customStyle="1" w:styleId="FontStyle38">
    <w:name w:val="Font Style38"/>
    <w:basedOn w:val="a0"/>
    <w:uiPriority w:val="99"/>
    <w:rsid w:val="004958E3"/>
    <w:rPr>
      <w:rFonts w:ascii="Times New Roman" w:hAnsi="Times New Roman" w:cs="Times New Roman"/>
      <w:color w:val="000000"/>
      <w:sz w:val="18"/>
      <w:szCs w:val="18"/>
    </w:rPr>
  </w:style>
  <w:style w:type="character" w:customStyle="1" w:styleId="FontStyle70">
    <w:name w:val="Font Style70"/>
    <w:basedOn w:val="a0"/>
    <w:uiPriority w:val="99"/>
    <w:rsid w:val="004958E3"/>
    <w:rPr>
      <w:rFonts w:ascii="Times New Roman" w:hAnsi="Times New Roman" w:cs="Times New Roman"/>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1305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emf"/><Relationship Id="rId21" Type="http://schemas.openxmlformats.org/officeDocument/2006/relationships/image" Target="media/image7.emf"/><Relationship Id="rId34" Type="http://schemas.openxmlformats.org/officeDocument/2006/relationships/image" Target="media/image20.emf"/><Relationship Id="rId42" Type="http://schemas.openxmlformats.org/officeDocument/2006/relationships/image" Target="media/image28.emf"/><Relationship Id="rId47" Type="http://schemas.openxmlformats.org/officeDocument/2006/relationships/image" Target="media/image33.emf"/><Relationship Id="rId50" Type="http://schemas.openxmlformats.org/officeDocument/2006/relationships/image" Target="media/image36.emf"/><Relationship Id="rId55" Type="http://schemas.openxmlformats.org/officeDocument/2006/relationships/image" Target="media/image41.emf"/><Relationship Id="rId63" Type="http://schemas.openxmlformats.org/officeDocument/2006/relationships/image" Target="media/image49.emf"/><Relationship Id="rId68" Type="http://schemas.openxmlformats.org/officeDocument/2006/relationships/image" Target="media/image54.emf"/><Relationship Id="rId76" Type="http://schemas.openxmlformats.org/officeDocument/2006/relationships/image" Target="media/image62.emf"/><Relationship Id="rId84" Type="http://schemas.openxmlformats.org/officeDocument/2006/relationships/image" Target="media/image70.emf"/><Relationship Id="rId89" Type="http://schemas.openxmlformats.org/officeDocument/2006/relationships/image" Target="media/image75.emf"/><Relationship Id="rId97" Type="http://schemas.openxmlformats.org/officeDocument/2006/relationships/header" Target="header5.xml"/><Relationship Id="rId7" Type="http://schemas.openxmlformats.org/officeDocument/2006/relationships/footnotes" Target="footnotes.xml"/><Relationship Id="rId71" Type="http://schemas.openxmlformats.org/officeDocument/2006/relationships/image" Target="media/image57.emf"/><Relationship Id="rId92" Type="http://schemas.openxmlformats.org/officeDocument/2006/relationships/image" Target="media/image78.emf"/><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image" Target="media/image15.emf"/><Relationship Id="rId11" Type="http://schemas.openxmlformats.org/officeDocument/2006/relationships/footer" Target="footer1.xm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emf"/><Relationship Id="rId40" Type="http://schemas.openxmlformats.org/officeDocument/2006/relationships/image" Target="media/image26.emf"/><Relationship Id="rId45" Type="http://schemas.openxmlformats.org/officeDocument/2006/relationships/image" Target="media/image31.emf"/><Relationship Id="rId53" Type="http://schemas.openxmlformats.org/officeDocument/2006/relationships/image" Target="media/image39.emf"/><Relationship Id="rId58" Type="http://schemas.openxmlformats.org/officeDocument/2006/relationships/image" Target="media/image44.emf"/><Relationship Id="rId66" Type="http://schemas.openxmlformats.org/officeDocument/2006/relationships/image" Target="media/image52.emf"/><Relationship Id="rId74" Type="http://schemas.openxmlformats.org/officeDocument/2006/relationships/image" Target="media/image60.emf"/><Relationship Id="rId79" Type="http://schemas.openxmlformats.org/officeDocument/2006/relationships/image" Target="media/image65.emf"/><Relationship Id="rId87" Type="http://schemas.openxmlformats.org/officeDocument/2006/relationships/image" Target="media/image73.emf"/><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7.emf"/><Relationship Id="rId82" Type="http://schemas.openxmlformats.org/officeDocument/2006/relationships/image" Target="media/image68.emf"/><Relationship Id="rId90" Type="http://schemas.openxmlformats.org/officeDocument/2006/relationships/image" Target="media/image76.emf"/><Relationship Id="rId95" Type="http://schemas.openxmlformats.org/officeDocument/2006/relationships/image" Target="media/image81.emf"/><Relationship Id="rId19" Type="http://schemas.openxmlformats.org/officeDocument/2006/relationships/image" Target="media/image5.emf"/><Relationship Id="rId14" Type="http://schemas.openxmlformats.org/officeDocument/2006/relationships/footer" Target="footer3.xml"/><Relationship Id="rId22" Type="http://schemas.openxmlformats.org/officeDocument/2006/relationships/image" Target="media/image8.e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emf"/><Relationship Id="rId43" Type="http://schemas.openxmlformats.org/officeDocument/2006/relationships/image" Target="media/image29.emf"/><Relationship Id="rId48" Type="http://schemas.openxmlformats.org/officeDocument/2006/relationships/image" Target="media/image34.emf"/><Relationship Id="rId56" Type="http://schemas.openxmlformats.org/officeDocument/2006/relationships/image" Target="media/image42.emf"/><Relationship Id="rId64" Type="http://schemas.openxmlformats.org/officeDocument/2006/relationships/image" Target="media/image50.emf"/><Relationship Id="rId69" Type="http://schemas.openxmlformats.org/officeDocument/2006/relationships/image" Target="media/image55.emf"/><Relationship Id="rId77" Type="http://schemas.openxmlformats.org/officeDocument/2006/relationships/image" Target="media/image63.emf"/><Relationship Id="rId100" Type="http://schemas.openxmlformats.org/officeDocument/2006/relationships/footer" Target="footer5.xml"/><Relationship Id="rId8" Type="http://schemas.openxmlformats.org/officeDocument/2006/relationships/endnotes" Target="endnotes.xml"/><Relationship Id="rId51" Type="http://schemas.openxmlformats.org/officeDocument/2006/relationships/image" Target="media/image37.emf"/><Relationship Id="rId72" Type="http://schemas.openxmlformats.org/officeDocument/2006/relationships/image" Target="media/image58.emf"/><Relationship Id="rId80" Type="http://schemas.openxmlformats.org/officeDocument/2006/relationships/image" Target="media/image66.emf"/><Relationship Id="rId85" Type="http://schemas.openxmlformats.org/officeDocument/2006/relationships/image" Target="media/image71.emf"/><Relationship Id="rId93" Type="http://schemas.openxmlformats.org/officeDocument/2006/relationships/image" Target="media/image79.emf"/><Relationship Id="rId98" Type="http://schemas.openxmlformats.org/officeDocument/2006/relationships/footer" Target="footer4.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3.emf"/><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image" Target="media/image24.emf"/><Relationship Id="rId46" Type="http://schemas.openxmlformats.org/officeDocument/2006/relationships/image" Target="media/image32.emf"/><Relationship Id="rId59" Type="http://schemas.openxmlformats.org/officeDocument/2006/relationships/image" Target="media/image45.emf"/><Relationship Id="rId67" Type="http://schemas.openxmlformats.org/officeDocument/2006/relationships/image" Target="media/image53.emf"/><Relationship Id="rId20" Type="http://schemas.openxmlformats.org/officeDocument/2006/relationships/image" Target="media/image6.emf"/><Relationship Id="rId41" Type="http://schemas.openxmlformats.org/officeDocument/2006/relationships/image" Target="media/image27.emf"/><Relationship Id="rId54" Type="http://schemas.openxmlformats.org/officeDocument/2006/relationships/image" Target="media/image40.emf"/><Relationship Id="rId62" Type="http://schemas.openxmlformats.org/officeDocument/2006/relationships/image" Target="media/image48.emf"/><Relationship Id="rId70" Type="http://schemas.openxmlformats.org/officeDocument/2006/relationships/image" Target="media/image56.emf"/><Relationship Id="rId75" Type="http://schemas.openxmlformats.org/officeDocument/2006/relationships/image" Target="media/image61.emf"/><Relationship Id="rId83" Type="http://schemas.openxmlformats.org/officeDocument/2006/relationships/image" Target="media/image69.png"/><Relationship Id="rId88" Type="http://schemas.openxmlformats.org/officeDocument/2006/relationships/image" Target="media/image74.emf"/><Relationship Id="rId91" Type="http://schemas.openxmlformats.org/officeDocument/2006/relationships/image" Target="media/image77.emf"/><Relationship Id="rId9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emf"/><Relationship Id="rId49" Type="http://schemas.openxmlformats.org/officeDocument/2006/relationships/image" Target="media/image35.emf"/><Relationship Id="rId57" Type="http://schemas.openxmlformats.org/officeDocument/2006/relationships/image" Target="media/image43.emf"/><Relationship Id="rId10" Type="http://schemas.openxmlformats.org/officeDocument/2006/relationships/header" Target="header2.xml"/><Relationship Id="rId31" Type="http://schemas.openxmlformats.org/officeDocument/2006/relationships/image" Target="media/image17.emf"/><Relationship Id="rId44" Type="http://schemas.openxmlformats.org/officeDocument/2006/relationships/image" Target="media/image30.emf"/><Relationship Id="rId52" Type="http://schemas.openxmlformats.org/officeDocument/2006/relationships/image" Target="media/image38.emf"/><Relationship Id="rId60" Type="http://schemas.openxmlformats.org/officeDocument/2006/relationships/image" Target="media/image46.emf"/><Relationship Id="rId65" Type="http://schemas.openxmlformats.org/officeDocument/2006/relationships/image" Target="media/image51.emf"/><Relationship Id="rId73" Type="http://schemas.openxmlformats.org/officeDocument/2006/relationships/image" Target="media/image59.emf"/><Relationship Id="rId78" Type="http://schemas.openxmlformats.org/officeDocument/2006/relationships/image" Target="media/image64.emf"/><Relationship Id="rId81" Type="http://schemas.openxmlformats.org/officeDocument/2006/relationships/image" Target="media/image67.emf"/><Relationship Id="rId86" Type="http://schemas.openxmlformats.org/officeDocument/2006/relationships/image" Target="media/image72.emf"/><Relationship Id="rId94" Type="http://schemas.openxmlformats.org/officeDocument/2006/relationships/image" Target="media/image80.emf"/><Relationship Id="rId99" Type="http://schemas.openxmlformats.org/officeDocument/2006/relationships/header" Target="header6.xm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4.emf"/><Relationship Id="rId39" Type="http://schemas.openxmlformats.org/officeDocument/2006/relationships/image" Target="media/image25.emf"/></Relationships>
</file>

<file path=word/_rels/footnotes.xml.rels><?xml version="1.0" encoding="UTF-8" standalone="yes"?>
<Relationships xmlns="http://schemas.openxmlformats.org/package/2006/relationships"><Relationship Id="rId1" Type="http://schemas.openxmlformats.org/officeDocument/2006/relationships/hyperlink" Target="http://www.astm.or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C2FC8-1303-4803-801E-236D2C028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452</TotalTime>
  <Pages>23</Pages>
  <Words>5460</Words>
  <Characters>31124</Characters>
  <Application>Microsoft Office Word</Application>
  <DocSecurity>0</DocSecurity>
  <Lines>259</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36511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Gulzhan Mysykbayeva</dc:creator>
  <cp:lastModifiedBy>Bekzada Ubishtayeva</cp:lastModifiedBy>
  <cp:revision>60</cp:revision>
  <dcterms:created xsi:type="dcterms:W3CDTF">2022-03-15T05:30:00Z</dcterms:created>
  <dcterms:modified xsi:type="dcterms:W3CDTF">2022-05-17T06:56:00Z</dcterms:modified>
</cp:coreProperties>
</file>